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28" w:type="dxa"/>
          <w:right w:w="28" w:type="dxa"/>
        </w:tblCellMar>
        <w:tblLook w:val="04A0" w:firstRow="1" w:lastRow="0" w:firstColumn="1" w:lastColumn="0" w:noHBand="0" w:noVBand="1"/>
      </w:tblPr>
      <w:tblGrid>
        <w:gridCol w:w="1729"/>
        <w:gridCol w:w="7513"/>
      </w:tblGrid>
      <w:tr w:rsidR="00CC2610" w:rsidRPr="00EE577A" w14:paraId="2987CD2A" w14:textId="77777777" w:rsidTr="00A04794">
        <w:tc>
          <w:tcPr>
            <w:tcW w:w="1729" w:type="dxa"/>
            <w:shd w:val="clear" w:color="auto" w:fill="auto"/>
          </w:tcPr>
          <w:p w14:paraId="386AFC68" w14:textId="77777777" w:rsidR="00CC2610" w:rsidRPr="00EE577A" w:rsidRDefault="00CC2610" w:rsidP="00A04794">
            <w:pPr>
              <w:jc w:val="center"/>
              <w:rPr>
                <w:rFonts w:ascii="TimesNewRoman,Italic" w:hAnsi="TimesNewRoman,Italic" w:cs="TimesNewRoman,Italic"/>
                <w:i/>
                <w:iCs/>
                <w:color w:val="0000FF"/>
                <w:sz w:val="20"/>
                <w:szCs w:val="20"/>
              </w:rPr>
            </w:pPr>
            <w:r>
              <w:rPr>
                <w:rFonts w:ascii="TimesNewRoman,Italic" w:hAnsi="TimesNewRoman,Italic" w:cs="TimesNewRoman,Italic" w:hint="eastAsia"/>
                <w:i/>
                <w:iCs/>
                <w:color w:val="0000FF"/>
                <w:sz w:val="20"/>
                <w:szCs w:val="20"/>
              </w:rPr>
              <w:drawing>
                <wp:anchor distT="0" distB="0" distL="114300" distR="114300" simplePos="0" relativeHeight="251659264" behindDoc="1" locked="0" layoutInCell="1" allowOverlap="1" wp14:anchorId="59D68153" wp14:editId="152C286B">
                  <wp:simplePos x="0" y="0"/>
                  <wp:positionH relativeFrom="column">
                    <wp:posOffset>101600</wp:posOffset>
                  </wp:positionH>
                  <wp:positionV relativeFrom="paragraph">
                    <wp:posOffset>38100</wp:posOffset>
                  </wp:positionV>
                  <wp:extent cx="857885" cy="762000"/>
                  <wp:effectExtent l="0" t="0" r="0" b="0"/>
                  <wp:wrapTight wrapText="bothSides">
                    <wp:wrapPolygon edited="0">
                      <wp:start x="5756" y="0"/>
                      <wp:lineTo x="1919" y="3240"/>
                      <wp:lineTo x="0" y="5940"/>
                      <wp:lineTo x="0" y="12960"/>
                      <wp:lineTo x="1439" y="18360"/>
                      <wp:lineTo x="7674" y="21060"/>
                      <wp:lineTo x="9593" y="21060"/>
                      <wp:lineTo x="11511" y="21060"/>
                      <wp:lineTo x="12950" y="21060"/>
                      <wp:lineTo x="19186" y="17820"/>
                      <wp:lineTo x="19665" y="17280"/>
                      <wp:lineTo x="21104" y="10260"/>
                      <wp:lineTo x="21104" y="6480"/>
                      <wp:lineTo x="18226" y="2160"/>
                      <wp:lineTo x="14869" y="0"/>
                      <wp:lineTo x="5756" y="0"/>
                    </wp:wrapPolygon>
                  </wp:wrapTight>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88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shd w:val="clear" w:color="auto" w:fill="auto"/>
          </w:tcPr>
          <w:p w14:paraId="7B61EB0F" w14:textId="77777777" w:rsidR="00CC2610" w:rsidRPr="00EE577A" w:rsidRDefault="00CC2610" w:rsidP="00A04794">
            <w:pPr>
              <w:jc w:val="center"/>
              <w:rPr>
                <w:b/>
                <w:sz w:val="44"/>
                <w:szCs w:val="44"/>
              </w:rPr>
            </w:pPr>
            <w:r w:rsidRPr="00EE577A">
              <w:rPr>
                <w:b/>
                <w:sz w:val="44"/>
                <w:szCs w:val="44"/>
              </w:rPr>
              <w:t xml:space="preserve">Great </w:t>
            </w:r>
            <w:r w:rsidRPr="00EE577A">
              <w:rPr>
                <w:rFonts w:hint="eastAsia"/>
                <w:b/>
                <w:sz w:val="44"/>
                <w:szCs w:val="44"/>
                <w:lang w:eastAsia="zh-HK"/>
              </w:rPr>
              <w:t>W</w:t>
            </w:r>
            <w:r w:rsidRPr="00EE577A">
              <w:rPr>
                <w:b/>
                <w:sz w:val="44"/>
                <w:szCs w:val="44"/>
              </w:rPr>
              <w:t xml:space="preserve">orld </w:t>
            </w:r>
            <w:r w:rsidRPr="00EE577A">
              <w:rPr>
                <w:rFonts w:hint="eastAsia"/>
                <w:b/>
                <w:sz w:val="44"/>
                <w:szCs w:val="44"/>
                <w:lang w:eastAsia="zh-HK"/>
              </w:rPr>
              <w:t>C</w:t>
            </w:r>
            <w:r w:rsidRPr="00EE577A">
              <w:rPr>
                <w:b/>
                <w:sz w:val="44"/>
                <w:szCs w:val="44"/>
              </w:rPr>
              <w:t xml:space="preserve">ompany </w:t>
            </w:r>
            <w:r w:rsidRPr="00EE577A">
              <w:rPr>
                <w:rFonts w:hint="eastAsia"/>
                <w:b/>
                <w:sz w:val="44"/>
                <w:szCs w:val="44"/>
                <w:lang w:eastAsia="zh-HK"/>
              </w:rPr>
              <w:t>H</w:t>
            </w:r>
            <w:r w:rsidRPr="00EE577A">
              <w:rPr>
                <w:b/>
                <w:sz w:val="44"/>
                <w:szCs w:val="44"/>
              </w:rPr>
              <w:t xml:space="preserve">oldings </w:t>
            </w:r>
            <w:r w:rsidRPr="00EE577A">
              <w:rPr>
                <w:rFonts w:hint="eastAsia"/>
                <w:b/>
                <w:sz w:val="44"/>
                <w:szCs w:val="44"/>
                <w:lang w:eastAsia="zh-HK"/>
              </w:rPr>
              <w:t>L</w:t>
            </w:r>
            <w:r w:rsidRPr="00EE577A">
              <w:rPr>
                <w:b/>
                <w:sz w:val="44"/>
                <w:szCs w:val="44"/>
              </w:rPr>
              <w:t>td</w:t>
            </w:r>
          </w:p>
          <w:p w14:paraId="76839103" w14:textId="77777777" w:rsidR="00CC2610" w:rsidRDefault="00CC2610" w:rsidP="00A04794">
            <w:pPr>
              <w:jc w:val="center"/>
              <w:rPr>
                <w:rFonts w:ascii="KaiTi" w:hAnsi="KaiTi"/>
                <w:b/>
                <w:sz w:val="44"/>
                <w:szCs w:val="44"/>
              </w:rPr>
            </w:pPr>
            <w:r w:rsidRPr="00EE577A">
              <w:rPr>
                <w:rFonts w:ascii="KaiTi" w:eastAsia="KaiTi" w:hAnsi="KaiTi" w:hint="eastAsia"/>
                <w:b/>
                <w:sz w:val="44"/>
                <w:szCs w:val="44"/>
              </w:rPr>
              <w:t>世大控股有限公司</w:t>
            </w:r>
          </w:p>
          <w:p w14:paraId="305F15F4" w14:textId="77777777" w:rsidR="00CC2610" w:rsidRDefault="00CC2610" w:rsidP="00A04794">
            <w:pPr>
              <w:jc w:val="center"/>
              <w:rPr>
                <w:rFonts w:ascii="KaiTi" w:hAnsi="KaiTi"/>
                <w:b/>
                <w:sz w:val="18"/>
                <w:szCs w:val="18"/>
              </w:rPr>
            </w:pPr>
            <w:r>
              <w:rPr>
                <w:rFonts w:ascii="KaiTi" w:hAnsi="KaiTi" w:hint="eastAsia"/>
                <w:b/>
                <w:sz w:val="18"/>
                <w:szCs w:val="18"/>
              </w:rPr>
              <w:t>(</w:t>
            </w:r>
            <w:r>
              <w:rPr>
                <w:rFonts w:ascii="KaiTi" w:hAnsi="KaiTi"/>
                <w:b/>
                <w:sz w:val="18"/>
                <w:szCs w:val="18"/>
              </w:rPr>
              <w:t>incorporated in the Cayman Islands with limited liability)</w:t>
            </w:r>
          </w:p>
          <w:p w14:paraId="4ADA00D7" w14:textId="77777777" w:rsidR="00CC2610" w:rsidRPr="007A4CB2" w:rsidRDefault="00CC2610" w:rsidP="00A04794">
            <w:pPr>
              <w:jc w:val="center"/>
              <w:rPr>
                <w:b/>
                <w:sz w:val="18"/>
                <w:szCs w:val="18"/>
                <w:lang w:eastAsia="zh-TW"/>
              </w:rPr>
            </w:pPr>
            <w:r>
              <w:rPr>
                <w:rFonts w:hint="eastAsia"/>
                <w:b/>
                <w:sz w:val="18"/>
                <w:szCs w:val="18"/>
                <w:lang w:eastAsia="zh-TW"/>
              </w:rPr>
              <w:t>(</w:t>
            </w:r>
            <w:r>
              <w:rPr>
                <w:rFonts w:hint="eastAsia"/>
                <w:b/>
                <w:sz w:val="18"/>
                <w:szCs w:val="18"/>
                <w:lang w:eastAsia="zh-TW"/>
              </w:rPr>
              <w:t>於開曼群島註冊成立之有限公司</w:t>
            </w:r>
            <w:r>
              <w:rPr>
                <w:rFonts w:hint="eastAsia"/>
                <w:b/>
                <w:sz w:val="18"/>
                <w:szCs w:val="18"/>
                <w:lang w:eastAsia="zh-TW"/>
              </w:rPr>
              <w:t>)</w:t>
            </w:r>
          </w:p>
          <w:p w14:paraId="7E9EB4B7" w14:textId="38CD4A6A" w:rsidR="00CC2610" w:rsidRPr="00EE577A" w:rsidRDefault="00CC2610" w:rsidP="00A04794">
            <w:pPr>
              <w:jc w:val="center"/>
              <w:rPr>
                <w:rFonts w:ascii="TimesNewRoman,Italic" w:hAnsi="TimesNewRoman,Italic" w:cs="TimesNewRoman,Italic"/>
                <w:i/>
                <w:iCs/>
                <w:color w:val="0000FF"/>
                <w:sz w:val="20"/>
                <w:szCs w:val="20"/>
                <w:lang w:eastAsia="zh-TW"/>
              </w:rPr>
            </w:pPr>
          </w:p>
        </w:tc>
      </w:tr>
    </w:tbl>
    <w:p w14:paraId="6116D626" w14:textId="77777777" w:rsidR="009B0ED9" w:rsidRPr="00CC2610" w:rsidRDefault="009B0ED9">
      <w:pPr>
        <w:spacing w:line="266" w:lineRule="auto"/>
        <w:rPr>
          <w:b/>
          <w:bCs/>
          <w:lang w:eastAsia="zh-TW"/>
        </w:rPr>
      </w:pPr>
    </w:p>
    <w:p w14:paraId="442269F0" w14:textId="77777777" w:rsidR="009B0ED9" w:rsidRDefault="009B0ED9">
      <w:pPr>
        <w:spacing w:line="266" w:lineRule="auto"/>
        <w:rPr>
          <w:lang w:eastAsia="zh-TW"/>
        </w:rPr>
      </w:pPr>
    </w:p>
    <w:p w14:paraId="7746F8DF" w14:textId="77777777" w:rsidR="009B0ED9" w:rsidRDefault="00000000">
      <w:pPr>
        <w:spacing w:before="85" w:line="220" w:lineRule="auto"/>
        <w:ind w:left="3030"/>
        <w:rPr>
          <w:rFonts w:ascii="SimHei" w:eastAsia="SimHei" w:hAnsi="SimHei" w:cs="SimHei"/>
          <w:sz w:val="26"/>
          <w:szCs w:val="26"/>
          <w:lang w:eastAsia="zh-TW"/>
        </w:rPr>
      </w:pPr>
      <w:r>
        <w:rPr>
          <w:rFonts w:ascii="SimHei" w:eastAsia="SimHei" w:hAnsi="SimHei" w:cs="SimHei"/>
          <w:b/>
          <w:bCs/>
          <w:spacing w:val="-12"/>
          <w:sz w:val="26"/>
          <w:szCs w:val="26"/>
          <w:lang w:eastAsia="zh-TW"/>
        </w:rPr>
        <w:t>薪</w:t>
      </w:r>
      <w:r>
        <w:rPr>
          <w:rFonts w:ascii="SimHei" w:eastAsia="SimHei" w:hAnsi="SimHei" w:cs="SimHei"/>
          <w:spacing w:val="-47"/>
          <w:sz w:val="26"/>
          <w:szCs w:val="26"/>
          <w:lang w:eastAsia="zh-TW"/>
        </w:rPr>
        <w:t xml:space="preserve"> </w:t>
      </w:r>
      <w:r>
        <w:rPr>
          <w:rFonts w:ascii="SimHei" w:eastAsia="SimHei" w:hAnsi="SimHei" w:cs="SimHei"/>
          <w:b/>
          <w:bCs/>
          <w:spacing w:val="-12"/>
          <w:sz w:val="26"/>
          <w:szCs w:val="26"/>
          <w:lang w:eastAsia="zh-TW"/>
        </w:rPr>
        <w:t>酬</w:t>
      </w:r>
      <w:r>
        <w:rPr>
          <w:rFonts w:ascii="SimHei" w:eastAsia="SimHei" w:hAnsi="SimHei" w:cs="SimHei"/>
          <w:spacing w:val="-49"/>
          <w:sz w:val="26"/>
          <w:szCs w:val="26"/>
          <w:lang w:eastAsia="zh-TW"/>
        </w:rPr>
        <w:t xml:space="preserve"> </w:t>
      </w:r>
      <w:r>
        <w:rPr>
          <w:rFonts w:ascii="SimHei" w:eastAsia="SimHei" w:hAnsi="SimHei" w:cs="SimHei"/>
          <w:b/>
          <w:bCs/>
          <w:spacing w:val="-12"/>
          <w:sz w:val="26"/>
          <w:szCs w:val="26"/>
          <w:lang w:eastAsia="zh-TW"/>
        </w:rPr>
        <w:t>委</w:t>
      </w:r>
      <w:r>
        <w:rPr>
          <w:rFonts w:ascii="SimHei" w:eastAsia="SimHei" w:hAnsi="SimHei" w:cs="SimHei"/>
          <w:spacing w:val="-44"/>
          <w:sz w:val="26"/>
          <w:szCs w:val="26"/>
          <w:lang w:eastAsia="zh-TW"/>
        </w:rPr>
        <w:t xml:space="preserve"> </w:t>
      </w:r>
      <w:r>
        <w:rPr>
          <w:rFonts w:ascii="SimHei" w:eastAsia="SimHei" w:hAnsi="SimHei" w:cs="SimHei"/>
          <w:b/>
          <w:bCs/>
          <w:spacing w:val="-12"/>
          <w:sz w:val="26"/>
          <w:szCs w:val="26"/>
          <w:lang w:eastAsia="zh-TW"/>
        </w:rPr>
        <w:t>員</w:t>
      </w:r>
      <w:r>
        <w:rPr>
          <w:rFonts w:ascii="SimHei" w:eastAsia="SimHei" w:hAnsi="SimHei" w:cs="SimHei"/>
          <w:spacing w:val="-54"/>
          <w:sz w:val="26"/>
          <w:szCs w:val="26"/>
          <w:lang w:eastAsia="zh-TW"/>
        </w:rPr>
        <w:t xml:space="preserve"> </w:t>
      </w:r>
      <w:r>
        <w:rPr>
          <w:rFonts w:ascii="SimHei" w:eastAsia="SimHei" w:hAnsi="SimHei" w:cs="SimHei"/>
          <w:b/>
          <w:bCs/>
          <w:spacing w:val="-12"/>
          <w:sz w:val="26"/>
          <w:szCs w:val="26"/>
          <w:lang w:eastAsia="zh-TW"/>
        </w:rPr>
        <w:t>會</w:t>
      </w:r>
      <w:r>
        <w:rPr>
          <w:rFonts w:ascii="SimHei" w:eastAsia="SimHei" w:hAnsi="SimHei" w:cs="SimHei"/>
          <w:spacing w:val="-61"/>
          <w:sz w:val="26"/>
          <w:szCs w:val="26"/>
          <w:lang w:eastAsia="zh-TW"/>
        </w:rPr>
        <w:t xml:space="preserve"> </w:t>
      </w:r>
      <w:r>
        <w:rPr>
          <w:rFonts w:ascii="SimHei" w:eastAsia="SimHei" w:hAnsi="SimHei" w:cs="SimHei"/>
          <w:b/>
          <w:bCs/>
          <w:spacing w:val="-12"/>
          <w:sz w:val="26"/>
          <w:szCs w:val="26"/>
          <w:lang w:eastAsia="zh-TW"/>
        </w:rPr>
        <w:t>—</w:t>
      </w:r>
      <w:r>
        <w:rPr>
          <w:rFonts w:ascii="SimHei" w:eastAsia="SimHei" w:hAnsi="SimHei" w:cs="SimHei"/>
          <w:spacing w:val="-51"/>
          <w:sz w:val="26"/>
          <w:szCs w:val="26"/>
          <w:lang w:eastAsia="zh-TW"/>
        </w:rPr>
        <w:t xml:space="preserve"> </w:t>
      </w:r>
      <w:r>
        <w:rPr>
          <w:rFonts w:ascii="SimHei" w:eastAsia="SimHei" w:hAnsi="SimHei" w:cs="SimHei"/>
          <w:b/>
          <w:bCs/>
          <w:spacing w:val="-12"/>
          <w:sz w:val="26"/>
          <w:szCs w:val="26"/>
          <w:lang w:eastAsia="zh-TW"/>
        </w:rPr>
        <w:t>職</w:t>
      </w:r>
      <w:r>
        <w:rPr>
          <w:rFonts w:ascii="SimHei" w:eastAsia="SimHei" w:hAnsi="SimHei" w:cs="SimHei"/>
          <w:spacing w:val="-53"/>
          <w:sz w:val="26"/>
          <w:szCs w:val="26"/>
          <w:lang w:eastAsia="zh-TW"/>
        </w:rPr>
        <w:t xml:space="preserve"> </w:t>
      </w:r>
      <w:r>
        <w:rPr>
          <w:rFonts w:ascii="SimHei" w:eastAsia="SimHei" w:hAnsi="SimHei" w:cs="SimHei"/>
          <w:b/>
          <w:bCs/>
          <w:spacing w:val="-12"/>
          <w:sz w:val="26"/>
          <w:szCs w:val="26"/>
          <w:lang w:eastAsia="zh-TW"/>
        </w:rPr>
        <w:t>權</w:t>
      </w:r>
      <w:r>
        <w:rPr>
          <w:rFonts w:ascii="SimHei" w:eastAsia="SimHei" w:hAnsi="SimHei" w:cs="SimHei"/>
          <w:spacing w:val="-52"/>
          <w:sz w:val="26"/>
          <w:szCs w:val="26"/>
          <w:lang w:eastAsia="zh-TW"/>
        </w:rPr>
        <w:t xml:space="preserve"> </w:t>
      </w:r>
      <w:r>
        <w:rPr>
          <w:rFonts w:ascii="SimHei" w:eastAsia="SimHei" w:hAnsi="SimHei" w:cs="SimHei"/>
          <w:b/>
          <w:bCs/>
          <w:spacing w:val="-12"/>
          <w:sz w:val="26"/>
          <w:szCs w:val="26"/>
          <w:lang w:eastAsia="zh-TW"/>
        </w:rPr>
        <w:t>範</w:t>
      </w:r>
      <w:r>
        <w:rPr>
          <w:rFonts w:ascii="SimHei" w:eastAsia="SimHei" w:hAnsi="SimHei" w:cs="SimHei"/>
          <w:spacing w:val="-36"/>
          <w:sz w:val="26"/>
          <w:szCs w:val="26"/>
          <w:lang w:eastAsia="zh-TW"/>
        </w:rPr>
        <w:t xml:space="preserve"> </w:t>
      </w:r>
      <w:r>
        <w:rPr>
          <w:rFonts w:ascii="SimHei" w:eastAsia="SimHei" w:hAnsi="SimHei" w:cs="SimHei"/>
          <w:b/>
          <w:bCs/>
          <w:spacing w:val="-12"/>
          <w:sz w:val="26"/>
          <w:szCs w:val="26"/>
          <w:lang w:eastAsia="zh-TW"/>
        </w:rPr>
        <w:t>圍</w:t>
      </w:r>
    </w:p>
    <w:p w14:paraId="78C6774C" w14:textId="77777777" w:rsidR="009B0ED9" w:rsidRDefault="009B0ED9">
      <w:pPr>
        <w:spacing w:line="260" w:lineRule="auto"/>
        <w:rPr>
          <w:lang w:eastAsia="zh-TW"/>
        </w:rPr>
      </w:pPr>
    </w:p>
    <w:p w14:paraId="70DB9B36" w14:textId="70FCFFAB" w:rsidR="009B0ED9" w:rsidRDefault="00000000">
      <w:pPr>
        <w:spacing w:before="85" w:line="219" w:lineRule="auto"/>
        <w:ind w:left="1816"/>
        <w:rPr>
          <w:rFonts w:ascii="SimSun" w:eastAsia="SimSun" w:hAnsi="SimSun" w:cs="SimSun"/>
          <w:sz w:val="26"/>
          <w:szCs w:val="26"/>
          <w:lang w:eastAsia="zh-TW"/>
        </w:rPr>
      </w:pPr>
      <w:r>
        <w:rPr>
          <w:rFonts w:ascii="SimSun" w:eastAsia="SimSun" w:hAnsi="SimSun" w:cs="SimSun"/>
          <w:spacing w:val="2"/>
          <w:sz w:val="26"/>
          <w:szCs w:val="26"/>
          <w:lang w:eastAsia="zh-TW"/>
        </w:rPr>
        <w:t>(於20</w:t>
      </w:r>
      <w:r w:rsidR="00712B27">
        <w:rPr>
          <w:rFonts w:ascii="SimSun" w:eastAsia="SimSun" w:hAnsi="SimSun" w:cs="SimSun"/>
          <w:spacing w:val="2"/>
          <w:sz w:val="26"/>
          <w:szCs w:val="26"/>
          <w:lang w:eastAsia="zh-TW"/>
        </w:rPr>
        <w:t>12</w:t>
      </w:r>
      <w:r>
        <w:rPr>
          <w:rFonts w:ascii="SimSun" w:eastAsia="SimSun" w:hAnsi="SimSun" w:cs="SimSun"/>
          <w:spacing w:val="2"/>
          <w:sz w:val="26"/>
          <w:szCs w:val="26"/>
          <w:lang w:eastAsia="zh-TW"/>
        </w:rPr>
        <w:t>年</w:t>
      </w:r>
      <w:r w:rsidR="00712B27">
        <w:rPr>
          <w:rFonts w:ascii="SimSun" w:eastAsia="SimSun" w:hAnsi="SimSun" w:cs="SimSun"/>
          <w:spacing w:val="2"/>
          <w:sz w:val="26"/>
          <w:szCs w:val="26"/>
          <w:lang w:eastAsia="zh-TW"/>
        </w:rPr>
        <w:t>3</w:t>
      </w:r>
      <w:r>
        <w:rPr>
          <w:rFonts w:ascii="SimSun" w:eastAsia="SimSun" w:hAnsi="SimSun" w:cs="SimSun"/>
          <w:spacing w:val="2"/>
          <w:sz w:val="26"/>
          <w:szCs w:val="26"/>
          <w:lang w:eastAsia="zh-TW"/>
        </w:rPr>
        <w:t>月</w:t>
      </w:r>
      <w:r w:rsidR="00712B27">
        <w:rPr>
          <w:rFonts w:ascii="SimSun" w:eastAsia="SimSun" w:hAnsi="SimSun" w:cs="SimSun"/>
          <w:spacing w:val="2"/>
          <w:sz w:val="26"/>
          <w:szCs w:val="26"/>
          <w:lang w:eastAsia="zh-TW"/>
        </w:rPr>
        <w:t>30</w:t>
      </w:r>
      <w:r>
        <w:rPr>
          <w:rFonts w:ascii="SimSun" w:eastAsia="SimSun" w:hAnsi="SimSun" w:cs="SimSun"/>
          <w:spacing w:val="2"/>
          <w:sz w:val="26"/>
          <w:szCs w:val="26"/>
          <w:lang w:eastAsia="zh-TW"/>
        </w:rPr>
        <w:t>日採納並於2023年</w:t>
      </w:r>
      <w:r w:rsidR="00712B27">
        <w:rPr>
          <w:rFonts w:ascii="SimSun" w:eastAsia="SimSun" w:hAnsi="SimSun" w:cs="SimSun"/>
          <w:spacing w:val="2"/>
          <w:sz w:val="26"/>
          <w:szCs w:val="26"/>
          <w:lang w:eastAsia="zh-TW"/>
        </w:rPr>
        <w:t>7</w:t>
      </w:r>
      <w:r>
        <w:rPr>
          <w:rFonts w:ascii="SimSun" w:eastAsia="SimSun" w:hAnsi="SimSun" w:cs="SimSun"/>
          <w:spacing w:val="2"/>
          <w:sz w:val="26"/>
          <w:szCs w:val="26"/>
          <w:lang w:eastAsia="zh-TW"/>
        </w:rPr>
        <w:t>月</w:t>
      </w:r>
      <w:r w:rsidR="00712B27">
        <w:rPr>
          <w:rFonts w:ascii="SimSun" w:eastAsia="SimSun" w:hAnsi="SimSun" w:cs="SimSun"/>
          <w:spacing w:val="2"/>
          <w:sz w:val="26"/>
          <w:szCs w:val="26"/>
          <w:lang w:eastAsia="zh-TW"/>
        </w:rPr>
        <w:t>10</w:t>
      </w:r>
      <w:r>
        <w:rPr>
          <w:rFonts w:ascii="SimSun" w:eastAsia="SimSun" w:hAnsi="SimSun" w:cs="SimSun"/>
          <w:spacing w:val="1"/>
          <w:sz w:val="26"/>
          <w:szCs w:val="26"/>
          <w:lang w:eastAsia="zh-TW"/>
        </w:rPr>
        <w:t>日修訂</w:t>
      </w:r>
      <w:r w:rsidR="008375F9">
        <w:rPr>
          <w:rFonts w:ascii="SimSun" w:eastAsia="新細明體" w:hAnsi="SimSun" w:cs="SimSun" w:hint="eastAsia"/>
          <w:spacing w:val="1"/>
          <w:sz w:val="26"/>
          <w:szCs w:val="26"/>
          <w:lang w:eastAsia="zh-TW"/>
        </w:rPr>
        <w:t>,</w:t>
      </w:r>
      <w:r w:rsidR="008375F9">
        <w:rPr>
          <w:rFonts w:ascii="SimSun" w:eastAsia="新細明體" w:hAnsi="SimSun" w:cs="SimSun"/>
          <w:spacing w:val="1"/>
          <w:sz w:val="26"/>
          <w:szCs w:val="26"/>
          <w:lang w:eastAsia="zh-TW"/>
        </w:rPr>
        <w:t xml:space="preserve"> 2023</w:t>
      </w:r>
      <w:r w:rsidR="008375F9">
        <w:rPr>
          <w:rFonts w:ascii="SimSun" w:eastAsia="新細明體" w:hAnsi="SimSun" w:cs="SimSun"/>
          <w:spacing w:val="1"/>
          <w:sz w:val="26"/>
          <w:szCs w:val="26"/>
          <w:lang w:eastAsia="zh-TW"/>
        </w:rPr>
        <w:t>年</w:t>
      </w:r>
      <w:r w:rsidR="008375F9">
        <w:rPr>
          <w:rFonts w:ascii="SimSun" w:eastAsia="新細明體" w:hAnsi="SimSun" w:cs="SimSun"/>
          <w:spacing w:val="1"/>
          <w:sz w:val="26"/>
          <w:szCs w:val="26"/>
          <w:lang w:eastAsia="zh-TW"/>
        </w:rPr>
        <w:t>10</w:t>
      </w:r>
      <w:r w:rsidR="008375F9">
        <w:rPr>
          <w:rFonts w:ascii="SimSun" w:eastAsia="新細明體" w:hAnsi="SimSun" w:cs="SimSun"/>
          <w:spacing w:val="1"/>
          <w:sz w:val="26"/>
          <w:szCs w:val="26"/>
          <w:lang w:eastAsia="zh-TW"/>
        </w:rPr>
        <w:t>月</w:t>
      </w:r>
      <w:r w:rsidR="008375F9">
        <w:rPr>
          <w:rFonts w:ascii="SimSun" w:eastAsia="新細明體" w:hAnsi="SimSun" w:cs="SimSun"/>
          <w:spacing w:val="1"/>
          <w:sz w:val="26"/>
          <w:szCs w:val="26"/>
          <w:lang w:eastAsia="zh-TW"/>
        </w:rPr>
        <w:t>26</w:t>
      </w:r>
      <w:r w:rsidR="008375F9">
        <w:rPr>
          <w:rFonts w:ascii="SimSun" w:eastAsia="新細明體" w:hAnsi="SimSun" w:cs="SimSun" w:hint="eastAsia"/>
          <w:spacing w:val="1"/>
          <w:sz w:val="26"/>
          <w:szCs w:val="26"/>
          <w:lang w:eastAsia="zh-TW"/>
        </w:rPr>
        <w:t>日刋載於網站</w:t>
      </w:r>
      <w:r>
        <w:rPr>
          <w:rFonts w:ascii="SimSun" w:eastAsia="SimSun" w:hAnsi="SimSun" w:cs="SimSun"/>
          <w:spacing w:val="1"/>
          <w:sz w:val="26"/>
          <w:szCs w:val="26"/>
          <w:lang w:eastAsia="zh-TW"/>
        </w:rPr>
        <w:t>)</w:t>
      </w:r>
    </w:p>
    <w:p w14:paraId="33DE6985" w14:textId="77777777" w:rsidR="009B0ED9" w:rsidRPr="008375F9" w:rsidRDefault="009B0ED9">
      <w:pPr>
        <w:spacing w:line="258" w:lineRule="auto"/>
        <w:rPr>
          <w:lang w:eastAsia="zh-TW"/>
        </w:rPr>
      </w:pPr>
    </w:p>
    <w:p w14:paraId="7682D361" w14:textId="77777777" w:rsidR="009B0ED9" w:rsidRDefault="00000000">
      <w:pPr>
        <w:spacing w:before="85" w:line="220" w:lineRule="auto"/>
        <w:outlineLvl w:val="0"/>
        <w:rPr>
          <w:rFonts w:ascii="SimHei" w:eastAsia="SimHei" w:hAnsi="SimHei" w:cs="SimHei"/>
          <w:sz w:val="26"/>
          <w:szCs w:val="26"/>
          <w:lang w:eastAsia="zh-TW"/>
        </w:rPr>
      </w:pPr>
      <w:r>
        <w:rPr>
          <w:rFonts w:ascii="SimHei" w:eastAsia="SimHei" w:hAnsi="SimHei" w:cs="SimHei"/>
          <w:b/>
          <w:bCs/>
          <w:spacing w:val="-11"/>
          <w:sz w:val="26"/>
          <w:szCs w:val="26"/>
          <w:lang w:eastAsia="zh-TW"/>
        </w:rPr>
        <w:t>1.</w:t>
      </w:r>
      <w:r>
        <w:rPr>
          <w:rFonts w:ascii="SimHei" w:eastAsia="SimHei" w:hAnsi="SimHei" w:cs="SimHei"/>
          <w:spacing w:val="22"/>
          <w:sz w:val="26"/>
          <w:szCs w:val="26"/>
          <w:lang w:eastAsia="zh-TW"/>
        </w:rPr>
        <w:t xml:space="preserve">  </w:t>
      </w:r>
      <w:r>
        <w:rPr>
          <w:rFonts w:ascii="SimHei" w:eastAsia="SimHei" w:hAnsi="SimHei" w:cs="SimHei"/>
          <w:b/>
          <w:bCs/>
          <w:spacing w:val="-11"/>
          <w:sz w:val="26"/>
          <w:szCs w:val="26"/>
          <w:lang w:eastAsia="zh-TW"/>
        </w:rPr>
        <w:t>成</w:t>
      </w:r>
      <w:r>
        <w:rPr>
          <w:rFonts w:ascii="SimHei" w:eastAsia="SimHei" w:hAnsi="SimHei" w:cs="SimHei"/>
          <w:spacing w:val="-47"/>
          <w:sz w:val="26"/>
          <w:szCs w:val="26"/>
          <w:lang w:eastAsia="zh-TW"/>
        </w:rPr>
        <w:t xml:space="preserve"> </w:t>
      </w:r>
      <w:r>
        <w:rPr>
          <w:rFonts w:ascii="SimHei" w:eastAsia="SimHei" w:hAnsi="SimHei" w:cs="SimHei"/>
          <w:b/>
          <w:bCs/>
          <w:spacing w:val="-11"/>
          <w:sz w:val="26"/>
          <w:szCs w:val="26"/>
          <w:lang w:eastAsia="zh-TW"/>
        </w:rPr>
        <w:t>員</w:t>
      </w:r>
    </w:p>
    <w:p w14:paraId="13F415B2" w14:textId="77777777" w:rsidR="009B0ED9" w:rsidRDefault="009B0ED9">
      <w:pPr>
        <w:spacing w:line="276" w:lineRule="auto"/>
        <w:rPr>
          <w:lang w:eastAsia="zh-TW"/>
        </w:rPr>
      </w:pPr>
    </w:p>
    <w:p w14:paraId="15F0FF0B" w14:textId="77777777" w:rsidR="009B0ED9" w:rsidRDefault="00000000">
      <w:pPr>
        <w:spacing w:before="84" w:line="224" w:lineRule="auto"/>
        <w:ind w:left="1076" w:hanging="520"/>
        <w:rPr>
          <w:rFonts w:ascii="SimSun" w:eastAsia="SimSun" w:hAnsi="SimSun" w:cs="SimSun"/>
          <w:sz w:val="26"/>
          <w:szCs w:val="26"/>
          <w:lang w:eastAsia="zh-TW"/>
        </w:rPr>
      </w:pPr>
      <w:r>
        <w:rPr>
          <w:rFonts w:ascii="Times New Roman" w:eastAsia="Times New Roman" w:hAnsi="Times New Roman" w:cs="Times New Roman"/>
          <w:spacing w:val="9"/>
          <w:sz w:val="26"/>
          <w:szCs w:val="26"/>
          <w:lang w:eastAsia="zh-TW"/>
        </w:rPr>
        <w:t>1.1</w:t>
      </w:r>
      <w:r>
        <w:rPr>
          <w:rFonts w:ascii="Times New Roman" w:eastAsia="Times New Roman" w:hAnsi="Times New Roman" w:cs="Times New Roman"/>
          <w:spacing w:val="15"/>
          <w:sz w:val="26"/>
          <w:szCs w:val="26"/>
          <w:lang w:eastAsia="zh-TW"/>
        </w:rPr>
        <w:t xml:space="preserve">   </w:t>
      </w:r>
      <w:r>
        <w:rPr>
          <w:rFonts w:ascii="SimSun" w:eastAsia="SimSun" w:hAnsi="SimSun" w:cs="SimSun"/>
          <w:b/>
          <w:bCs/>
          <w:spacing w:val="9"/>
          <w:sz w:val="26"/>
          <w:szCs w:val="26"/>
          <w:lang w:eastAsia="zh-TW"/>
        </w:rPr>
        <w:t>薪酬委員會(「委員會</w:t>
      </w:r>
      <w:r>
        <w:rPr>
          <w:rFonts w:ascii="SimSun" w:eastAsia="SimSun" w:hAnsi="SimSun" w:cs="SimSun"/>
          <w:spacing w:val="9"/>
          <w:sz w:val="26"/>
          <w:szCs w:val="26"/>
          <w:lang w:eastAsia="zh-TW"/>
        </w:rPr>
        <w:t>」)須由董事會不時委任的最少三名董事組成。</w:t>
      </w:r>
      <w:r>
        <w:rPr>
          <w:rFonts w:ascii="SimSun" w:eastAsia="SimSun" w:hAnsi="SimSun" w:cs="SimSun"/>
          <w:sz w:val="26"/>
          <w:szCs w:val="26"/>
          <w:lang w:eastAsia="zh-TW"/>
        </w:rPr>
        <w:t xml:space="preserve"> </w:t>
      </w:r>
      <w:r>
        <w:rPr>
          <w:rFonts w:ascii="SimSun" w:eastAsia="SimSun" w:hAnsi="SimSun" w:cs="SimSun"/>
          <w:spacing w:val="12"/>
          <w:sz w:val="26"/>
          <w:szCs w:val="26"/>
          <w:lang w:eastAsia="zh-TW"/>
        </w:rPr>
        <w:t>委員會大部分成員須為本公司獨立非執行董事。</w:t>
      </w:r>
    </w:p>
    <w:p w14:paraId="5975175F" w14:textId="77777777" w:rsidR="009B0ED9" w:rsidRDefault="009B0ED9">
      <w:pPr>
        <w:spacing w:line="255" w:lineRule="auto"/>
        <w:rPr>
          <w:lang w:eastAsia="zh-TW"/>
        </w:rPr>
      </w:pPr>
    </w:p>
    <w:p w14:paraId="7C0E7133" w14:textId="77777777" w:rsidR="009B0ED9" w:rsidRDefault="00000000">
      <w:pPr>
        <w:spacing w:before="85" w:line="219" w:lineRule="auto"/>
        <w:ind w:left="556"/>
        <w:rPr>
          <w:rFonts w:ascii="SimSun" w:eastAsia="SimSun" w:hAnsi="SimSun" w:cs="SimSun"/>
          <w:sz w:val="26"/>
          <w:szCs w:val="26"/>
          <w:lang w:eastAsia="zh-TW"/>
        </w:rPr>
      </w:pPr>
      <w:r>
        <w:rPr>
          <w:rFonts w:ascii="SimSun" w:eastAsia="SimSun" w:hAnsi="SimSun" w:cs="SimSun"/>
          <w:spacing w:val="9"/>
          <w:sz w:val="26"/>
          <w:szCs w:val="26"/>
          <w:lang w:eastAsia="zh-TW"/>
        </w:rPr>
        <w:t>1.2</w:t>
      </w:r>
      <w:r>
        <w:rPr>
          <w:rFonts w:ascii="SimSun" w:eastAsia="SimSun" w:hAnsi="SimSun" w:cs="SimSun"/>
          <w:spacing w:val="107"/>
          <w:sz w:val="26"/>
          <w:szCs w:val="26"/>
          <w:lang w:eastAsia="zh-TW"/>
        </w:rPr>
        <w:t xml:space="preserve"> </w:t>
      </w:r>
      <w:r>
        <w:rPr>
          <w:rFonts w:ascii="SimSun" w:eastAsia="SimSun" w:hAnsi="SimSun" w:cs="SimSun"/>
          <w:spacing w:val="9"/>
          <w:sz w:val="26"/>
          <w:szCs w:val="26"/>
          <w:lang w:eastAsia="zh-TW"/>
        </w:rPr>
        <w:t>委員會主席須由董事會委任，业須為本公司</w:t>
      </w:r>
      <w:r>
        <w:rPr>
          <w:rFonts w:ascii="SimSun" w:eastAsia="SimSun" w:hAnsi="SimSun" w:cs="SimSun"/>
          <w:spacing w:val="8"/>
          <w:sz w:val="26"/>
          <w:szCs w:val="26"/>
          <w:lang w:eastAsia="zh-TW"/>
        </w:rPr>
        <w:t>獨立非執行董事。</w:t>
      </w:r>
    </w:p>
    <w:p w14:paraId="51199BA0" w14:textId="77777777" w:rsidR="009B0ED9" w:rsidRDefault="009B0ED9">
      <w:pPr>
        <w:spacing w:line="245" w:lineRule="auto"/>
        <w:rPr>
          <w:lang w:eastAsia="zh-TW"/>
        </w:rPr>
      </w:pPr>
    </w:p>
    <w:p w14:paraId="5E742AC1" w14:textId="77777777" w:rsidR="009B0ED9" w:rsidRDefault="00000000">
      <w:pPr>
        <w:spacing w:before="84" w:line="232" w:lineRule="auto"/>
        <w:ind w:left="1076" w:right="27" w:hanging="520"/>
        <w:rPr>
          <w:rFonts w:ascii="SimSun" w:eastAsia="SimSun" w:hAnsi="SimSun" w:cs="SimSun"/>
          <w:sz w:val="26"/>
          <w:szCs w:val="26"/>
          <w:lang w:eastAsia="zh-TW"/>
        </w:rPr>
      </w:pPr>
      <w:r>
        <w:rPr>
          <w:rFonts w:ascii="SimSun" w:eastAsia="SimSun" w:hAnsi="SimSun" w:cs="SimSun"/>
          <w:spacing w:val="7"/>
          <w:sz w:val="26"/>
          <w:szCs w:val="26"/>
          <w:lang w:eastAsia="zh-TW"/>
        </w:rPr>
        <w:t>1.3</w:t>
      </w:r>
      <w:r>
        <w:rPr>
          <w:rFonts w:ascii="SimSun" w:eastAsia="SimSun" w:hAnsi="SimSun" w:cs="SimSun"/>
          <w:spacing w:val="120"/>
          <w:sz w:val="26"/>
          <w:szCs w:val="26"/>
          <w:lang w:eastAsia="zh-TW"/>
        </w:rPr>
        <w:t xml:space="preserve"> </w:t>
      </w:r>
      <w:r>
        <w:rPr>
          <w:rFonts w:ascii="SimSun" w:eastAsia="SimSun" w:hAnsi="SimSun" w:cs="SimSun"/>
          <w:spacing w:val="7"/>
          <w:sz w:val="26"/>
          <w:szCs w:val="26"/>
          <w:lang w:eastAsia="zh-TW"/>
        </w:rPr>
        <w:t>經董事會及委員會通過獨立決議案，委員會成員的委任可予撤銷、更</w:t>
      </w:r>
      <w:r>
        <w:rPr>
          <w:rFonts w:ascii="SimSun" w:eastAsia="SimSun" w:hAnsi="SimSun" w:cs="SimSun"/>
          <w:sz w:val="26"/>
          <w:szCs w:val="26"/>
          <w:lang w:eastAsia="zh-TW"/>
        </w:rPr>
        <w:t xml:space="preserve"> </w:t>
      </w:r>
      <w:r>
        <w:rPr>
          <w:rFonts w:ascii="SimSun" w:eastAsia="SimSun" w:hAnsi="SimSun" w:cs="SimSun"/>
          <w:spacing w:val="20"/>
          <w:sz w:val="26"/>
          <w:szCs w:val="26"/>
          <w:lang w:eastAsia="zh-TW"/>
        </w:rPr>
        <w:t>换或額外成員可獲委任加入委員會。倘委員會成員不再為董事會的</w:t>
      </w:r>
      <w:r>
        <w:rPr>
          <w:rFonts w:ascii="SimSun" w:eastAsia="SimSun" w:hAnsi="SimSun" w:cs="SimSun"/>
          <w:sz w:val="26"/>
          <w:szCs w:val="26"/>
          <w:lang w:eastAsia="zh-TW"/>
        </w:rPr>
        <w:t xml:space="preserve"> </w:t>
      </w:r>
      <w:r>
        <w:rPr>
          <w:rFonts w:ascii="SimSun" w:eastAsia="SimSun" w:hAnsi="SimSun" w:cs="SimSun"/>
          <w:spacing w:val="11"/>
          <w:sz w:val="26"/>
          <w:szCs w:val="26"/>
          <w:lang w:eastAsia="zh-TW"/>
        </w:rPr>
        <w:t>成員，該成員的委任将自動撤銷。</w:t>
      </w:r>
    </w:p>
    <w:p w14:paraId="299921F4" w14:textId="77777777" w:rsidR="009B0ED9" w:rsidRDefault="009B0ED9">
      <w:pPr>
        <w:spacing w:line="254" w:lineRule="auto"/>
        <w:rPr>
          <w:lang w:eastAsia="zh-TW"/>
        </w:rPr>
      </w:pPr>
    </w:p>
    <w:p w14:paraId="72B8606F" w14:textId="77777777" w:rsidR="009B0ED9" w:rsidRDefault="00000000">
      <w:pPr>
        <w:spacing w:before="86" w:line="227" w:lineRule="auto"/>
        <w:ind w:left="1076" w:right="19" w:hanging="520"/>
        <w:rPr>
          <w:rFonts w:ascii="SimSun" w:eastAsia="SimSun" w:hAnsi="SimSun" w:cs="SimSun"/>
          <w:sz w:val="26"/>
          <w:szCs w:val="26"/>
          <w:lang w:eastAsia="zh-TW"/>
        </w:rPr>
      </w:pPr>
      <w:r>
        <w:rPr>
          <w:rFonts w:ascii="SimSun" w:eastAsia="SimSun" w:hAnsi="SimSun" w:cs="SimSun"/>
          <w:sz w:val="26"/>
          <w:szCs w:val="26"/>
          <w:lang w:eastAsia="zh-TW"/>
        </w:rPr>
        <w:t>1.4</w:t>
      </w:r>
      <w:r>
        <w:rPr>
          <w:rFonts w:ascii="SimSun" w:eastAsia="SimSun" w:hAnsi="SimSun" w:cs="SimSun"/>
          <w:spacing w:val="113"/>
          <w:sz w:val="26"/>
          <w:szCs w:val="26"/>
          <w:lang w:eastAsia="zh-TW"/>
        </w:rPr>
        <w:t xml:space="preserve"> </w:t>
      </w:r>
      <w:r>
        <w:rPr>
          <w:rFonts w:ascii="SimSun" w:eastAsia="SimSun" w:hAnsi="SimSun" w:cs="SimSun"/>
          <w:sz w:val="26"/>
          <w:szCs w:val="26"/>
          <w:lang w:eastAsia="zh-TW"/>
        </w:rPr>
        <w:t>除獲委員會另行委任者外，公司秘書為委</w:t>
      </w:r>
      <w:r>
        <w:rPr>
          <w:rFonts w:ascii="SimSun" w:eastAsia="SimSun" w:hAnsi="SimSun" w:cs="SimSun"/>
          <w:spacing w:val="-1"/>
          <w:sz w:val="26"/>
          <w:szCs w:val="26"/>
          <w:lang w:eastAsia="zh-TW"/>
        </w:rPr>
        <w:t>員會秘書，倘公司秘書缺席，</w:t>
      </w:r>
      <w:r>
        <w:rPr>
          <w:rFonts w:ascii="SimSun" w:eastAsia="SimSun" w:hAnsi="SimSun" w:cs="SimSun"/>
          <w:sz w:val="26"/>
          <w:szCs w:val="26"/>
          <w:lang w:eastAsia="zh-TW"/>
        </w:rPr>
        <w:t xml:space="preserve"> </w:t>
      </w:r>
      <w:r>
        <w:rPr>
          <w:rFonts w:ascii="SimSun" w:eastAsia="SimSun" w:hAnsi="SimSun" w:cs="SimSun"/>
          <w:spacing w:val="13"/>
          <w:sz w:val="26"/>
          <w:szCs w:val="26"/>
          <w:lang w:eastAsia="zh-TW"/>
        </w:rPr>
        <w:t>則由委員會一名成員或其代名人擔任秘書。</w:t>
      </w:r>
    </w:p>
    <w:p w14:paraId="26587784" w14:textId="77777777" w:rsidR="009B0ED9" w:rsidRDefault="009B0ED9">
      <w:pPr>
        <w:spacing w:line="253" w:lineRule="auto"/>
        <w:rPr>
          <w:lang w:eastAsia="zh-TW"/>
        </w:rPr>
      </w:pPr>
    </w:p>
    <w:p w14:paraId="2AEDB9BA" w14:textId="77777777" w:rsidR="009B0ED9" w:rsidRDefault="00000000">
      <w:pPr>
        <w:spacing w:before="85" w:line="219" w:lineRule="auto"/>
        <w:ind w:left="556"/>
        <w:rPr>
          <w:rFonts w:ascii="SimSun" w:eastAsia="SimSun" w:hAnsi="SimSun" w:cs="SimSun"/>
          <w:sz w:val="26"/>
          <w:szCs w:val="26"/>
          <w:lang w:eastAsia="zh-TW"/>
        </w:rPr>
      </w:pPr>
      <w:r>
        <w:rPr>
          <w:rFonts w:ascii="SimSun" w:eastAsia="SimSun" w:hAnsi="SimSun" w:cs="SimSun"/>
          <w:spacing w:val="6"/>
          <w:sz w:val="26"/>
          <w:szCs w:val="26"/>
          <w:lang w:eastAsia="zh-TW"/>
        </w:rPr>
        <w:t>1.5</w:t>
      </w:r>
      <w:r>
        <w:rPr>
          <w:rFonts w:ascii="SimSun" w:eastAsia="SimSun" w:hAnsi="SimSun" w:cs="SimSun"/>
          <w:spacing w:val="115"/>
          <w:sz w:val="26"/>
          <w:szCs w:val="26"/>
          <w:lang w:eastAsia="zh-TW"/>
        </w:rPr>
        <w:t xml:space="preserve"> </w:t>
      </w:r>
      <w:r>
        <w:rPr>
          <w:rFonts w:ascii="SimSun" w:eastAsia="SimSun" w:hAnsi="SimSun" w:cs="SimSun"/>
          <w:spacing w:val="6"/>
          <w:sz w:val="26"/>
          <w:szCs w:val="26"/>
          <w:lang w:eastAsia="zh-TW"/>
        </w:rPr>
        <w:t>委員會成員之任期應由董事會釐定。</w:t>
      </w:r>
    </w:p>
    <w:p w14:paraId="7CFAE5F0" w14:textId="77777777" w:rsidR="009B0ED9" w:rsidRDefault="009B0ED9">
      <w:pPr>
        <w:spacing w:line="247" w:lineRule="auto"/>
        <w:rPr>
          <w:lang w:eastAsia="zh-TW"/>
        </w:rPr>
      </w:pPr>
    </w:p>
    <w:p w14:paraId="4054326E" w14:textId="77777777" w:rsidR="009B0ED9" w:rsidRDefault="00000000">
      <w:pPr>
        <w:spacing w:before="85" w:line="219" w:lineRule="auto"/>
        <w:ind w:left="556"/>
        <w:rPr>
          <w:rFonts w:ascii="SimSun" w:eastAsia="SimSun" w:hAnsi="SimSun" w:cs="SimSun"/>
          <w:sz w:val="26"/>
          <w:szCs w:val="26"/>
          <w:lang w:eastAsia="zh-TW"/>
        </w:rPr>
      </w:pPr>
      <w:r>
        <w:rPr>
          <w:rFonts w:ascii="SimSun" w:eastAsia="SimSun" w:hAnsi="SimSun" w:cs="SimSun"/>
          <w:spacing w:val="5"/>
          <w:sz w:val="26"/>
          <w:szCs w:val="26"/>
          <w:lang w:eastAsia="zh-TW"/>
        </w:rPr>
        <w:t>1.6</w:t>
      </w:r>
      <w:r>
        <w:rPr>
          <w:rFonts w:ascii="SimSun" w:eastAsia="SimSun" w:hAnsi="SimSun" w:cs="SimSun"/>
          <w:spacing w:val="109"/>
          <w:sz w:val="26"/>
          <w:szCs w:val="26"/>
          <w:lang w:eastAsia="zh-TW"/>
        </w:rPr>
        <w:t xml:space="preserve"> </w:t>
      </w:r>
      <w:r>
        <w:rPr>
          <w:rFonts w:ascii="SimSun" w:eastAsia="SimSun" w:hAnsi="SimSun" w:cs="SimSun"/>
          <w:spacing w:val="5"/>
          <w:sz w:val="26"/>
          <w:szCs w:val="26"/>
          <w:lang w:eastAsia="zh-TW"/>
        </w:rPr>
        <w:t>各成員須向委員會披露以下資料：</w:t>
      </w:r>
    </w:p>
    <w:p w14:paraId="791F84BE" w14:textId="77777777" w:rsidR="009B0ED9" w:rsidRDefault="009B0ED9">
      <w:pPr>
        <w:spacing w:line="274" w:lineRule="auto"/>
        <w:rPr>
          <w:lang w:eastAsia="zh-TW"/>
        </w:rPr>
      </w:pPr>
    </w:p>
    <w:p w14:paraId="4934649C" w14:textId="77777777" w:rsidR="009B0ED9" w:rsidRDefault="00000000">
      <w:pPr>
        <w:spacing w:before="84" w:line="220" w:lineRule="auto"/>
        <w:ind w:left="1606" w:right="27" w:hanging="530"/>
        <w:rPr>
          <w:rFonts w:ascii="SimSun" w:eastAsia="SimSun" w:hAnsi="SimSun" w:cs="SimSun"/>
          <w:sz w:val="26"/>
          <w:szCs w:val="26"/>
          <w:lang w:eastAsia="zh-TW"/>
        </w:rPr>
      </w:pPr>
      <w:r>
        <w:rPr>
          <w:rFonts w:ascii="SimSun" w:eastAsia="SimSun" w:hAnsi="SimSun" w:cs="SimSun"/>
          <w:spacing w:val="12"/>
          <w:sz w:val="26"/>
          <w:szCs w:val="26"/>
          <w:lang w:eastAsia="zh-TW"/>
        </w:rPr>
        <w:t>(i)</w:t>
      </w:r>
      <w:r>
        <w:rPr>
          <w:rFonts w:ascii="SimSun" w:eastAsia="SimSun" w:hAnsi="SimSun" w:cs="SimSun"/>
          <w:spacing w:val="110"/>
          <w:sz w:val="26"/>
          <w:szCs w:val="26"/>
          <w:lang w:eastAsia="zh-TW"/>
        </w:rPr>
        <w:t xml:space="preserve"> </w:t>
      </w:r>
      <w:r>
        <w:rPr>
          <w:rFonts w:ascii="SimSun" w:eastAsia="SimSun" w:hAnsi="SimSun" w:cs="SimSun"/>
          <w:spacing w:val="12"/>
          <w:sz w:val="26"/>
          <w:szCs w:val="26"/>
          <w:lang w:eastAsia="zh-TW"/>
        </w:rPr>
        <w:t>於將由委員會決定的任何事宜中擁有任何個人財務利益(作為</w:t>
      </w:r>
      <w:r>
        <w:rPr>
          <w:rFonts w:ascii="SimSun" w:eastAsia="SimSun" w:hAnsi="SimSun" w:cs="SimSun"/>
          <w:spacing w:val="11"/>
          <w:sz w:val="26"/>
          <w:szCs w:val="26"/>
          <w:lang w:eastAsia="zh-TW"/>
        </w:rPr>
        <w:t>本</w:t>
      </w:r>
      <w:r>
        <w:rPr>
          <w:rFonts w:ascii="SimSun" w:eastAsia="SimSun" w:hAnsi="SimSun" w:cs="SimSun"/>
          <w:sz w:val="26"/>
          <w:szCs w:val="26"/>
          <w:lang w:eastAsia="zh-TW"/>
        </w:rPr>
        <w:t xml:space="preserve"> </w:t>
      </w:r>
      <w:r>
        <w:rPr>
          <w:rFonts w:ascii="SimSun" w:eastAsia="SimSun" w:hAnsi="SimSun" w:cs="SimSun"/>
          <w:spacing w:val="21"/>
          <w:sz w:val="26"/>
          <w:szCs w:val="26"/>
          <w:lang w:eastAsia="zh-TW"/>
        </w:rPr>
        <w:t>公司股東除外);或</w:t>
      </w:r>
    </w:p>
    <w:p w14:paraId="7A048A9D" w14:textId="77777777" w:rsidR="009B0ED9" w:rsidRDefault="009B0ED9">
      <w:pPr>
        <w:spacing w:line="295" w:lineRule="auto"/>
        <w:rPr>
          <w:lang w:eastAsia="zh-TW"/>
        </w:rPr>
      </w:pPr>
    </w:p>
    <w:p w14:paraId="1B468FFD" w14:textId="77777777" w:rsidR="009B0ED9" w:rsidRDefault="00000000">
      <w:pPr>
        <w:spacing w:before="85" w:line="219" w:lineRule="auto"/>
        <w:ind w:left="1076"/>
        <w:rPr>
          <w:rFonts w:ascii="SimSun" w:eastAsia="SimSun" w:hAnsi="SimSun" w:cs="SimSun"/>
          <w:sz w:val="26"/>
          <w:szCs w:val="26"/>
          <w:lang w:eastAsia="zh-TW"/>
        </w:rPr>
      </w:pPr>
      <w:r>
        <w:rPr>
          <w:rFonts w:ascii="SimSun" w:eastAsia="SimSun" w:hAnsi="SimSun" w:cs="SimSun"/>
          <w:spacing w:val="7"/>
          <w:sz w:val="26"/>
          <w:szCs w:val="26"/>
          <w:lang w:eastAsia="zh-TW"/>
        </w:rPr>
        <w:t>(</w:t>
      </w:r>
      <w:r>
        <w:rPr>
          <w:rFonts w:ascii="SimSun" w:eastAsia="SimSun" w:hAnsi="SimSun" w:cs="SimSun"/>
          <w:sz w:val="26"/>
          <w:szCs w:val="26"/>
          <w:lang w:eastAsia="zh-TW"/>
        </w:rPr>
        <w:t>ii</w:t>
      </w:r>
      <w:r>
        <w:rPr>
          <w:rFonts w:ascii="SimSun" w:eastAsia="SimSun" w:hAnsi="SimSun" w:cs="SimSun"/>
          <w:spacing w:val="7"/>
          <w:sz w:val="26"/>
          <w:szCs w:val="26"/>
          <w:lang w:eastAsia="zh-TW"/>
        </w:rPr>
        <w:t>)</w:t>
      </w:r>
      <w:r>
        <w:rPr>
          <w:rFonts w:ascii="SimSun" w:eastAsia="SimSun" w:hAnsi="SimSun" w:cs="SimSun"/>
          <w:spacing w:val="58"/>
          <w:sz w:val="26"/>
          <w:szCs w:val="26"/>
          <w:lang w:eastAsia="zh-TW"/>
        </w:rPr>
        <w:t xml:space="preserve"> </w:t>
      </w:r>
      <w:r>
        <w:rPr>
          <w:rFonts w:ascii="SimSun" w:eastAsia="SimSun" w:hAnsi="SimSun" w:cs="SimSun"/>
          <w:spacing w:val="7"/>
          <w:sz w:val="26"/>
          <w:szCs w:val="26"/>
          <w:lang w:eastAsia="zh-TW"/>
        </w:rPr>
        <w:t>因董事擔任多家公司的董事而引致任何潜在利益衝突。</w:t>
      </w:r>
    </w:p>
    <w:p w14:paraId="7D0EA690" w14:textId="77777777" w:rsidR="009B0ED9" w:rsidRDefault="009B0ED9">
      <w:pPr>
        <w:spacing w:line="244" w:lineRule="auto"/>
        <w:rPr>
          <w:lang w:eastAsia="zh-TW"/>
        </w:rPr>
      </w:pPr>
    </w:p>
    <w:p w14:paraId="3618D15B" w14:textId="77777777" w:rsidR="009B0ED9" w:rsidRDefault="00000000">
      <w:pPr>
        <w:spacing w:before="85" w:line="220" w:lineRule="auto"/>
        <w:ind w:left="556" w:right="30"/>
        <w:rPr>
          <w:rFonts w:ascii="SimSun" w:eastAsia="SimSun" w:hAnsi="SimSun" w:cs="SimSun"/>
          <w:sz w:val="26"/>
          <w:szCs w:val="26"/>
          <w:lang w:eastAsia="zh-TW"/>
        </w:rPr>
      </w:pPr>
      <w:r>
        <w:rPr>
          <w:rFonts w:ascii="SimSun" w:eastAsia="SimSun" w:hAnsi="SimSun" w:cs="SimSun"/>
          <w:spacing w:val="11"/>
          <w:sz w:val="26"/>
          <w:szCs w:val="26"/>
          <w:lang w:eastAsia="zh-TW"/>
        </w:rPr>
        <w:t>倘存在上述利益，任何有關成員須放棄對委員會決議案投票，亦不得</w:t>
      </w:r>
      <w:r>
        <w:rPr>
          <w:rFonts w:ascii="SimSun" w:eastAsia="SimSun" w:hAnsi="SimSun" w:cs="SimSun"/>
          <w:spacing w:val="10"/>
          <w:sz w:val="26"/>
          <w:szCs w:val="26"/>
          <w:lang w:eastAsia="zh-TW"/>
        </w:rPr>
        <w:t>参舆</w:t>
      </w:r>
      <w:r>
        <w:rPr>
          <w:rFonts w:ascii="SimSun" w:eastAsia="SimSun" w:hAnsi="SimSun" w:cs="SimSun"/>
          <w:sz w:val="26"/>
          <w:szCs w:val="26"/>
          <w:lang w:eastAsia="zh-TW"/>
        </w:rPr>
        <w:t xml:space="preserve"> </w:t>
      </w:r>
      <w:r>
        <w:rPr>
          <w:rFonts w:ascii="SimSun" w:eastAsia="SimSun" w:hAnsi="SimSun" w:cs="SimSun"/>
          <w:spacing w:val="12"/>
          <w:sz w:val="26"/>
          <w:szCs w:val="26"/>
          <w:lang w:eastAsia="zh-TW"/>
        </w:rPr>
        <w:t>有關決議案的討論，並須(如董事會有此要求)辭任委員會的職位。</w:t>
      </w:r>
    </w:p>
    <w:p w14:paraId="71247163" w14:textId="77777777" w:rsidR="009B0ED9" w:rsidRDefault="009B0ED9">
      <w:pPr>
        <w:rPr>
          <w:lang w:eastAsia="zh-TW"/>
        </w:rPr>
        <w:sectPr w:rsidR="009B0ED9" w:rsidSect="00FE0AAD">
          <w:footerReference w:type="default" r:id="rId8"/>
          <w:pgSz w:w="11900" w:h="16830"/>
          <w:pgMar w:top="1430" w:right="1319" w:bottom="1412" w:left="1323" w:header="0" w:footer="730" w:gutter="0"/>
          <w:cols w:space="720"/>
        </w:sectPr>
      </w:pPr>
    </w:p>
    <w:p w14:paraId="1E1EE14C" w14:textId="77777777" w:rsidR="009B0ED9" w:rsidRDefault="00000000">
      <w:pPr>
        <w:spacing w:before="214" w:line="221" w:lineRule="auto"/>
        <w:outlineLvl w:val="0"/>
        <w:rPr>
          <w:rFonts w:ascii="SimHei" w:eastAsia="SimHei" w:hAnsi="SimHei" w:cs="SimHei"/>
          <w:sz w:val="27"/>
          <w:szCs w:val="27"/>
          <w:lang w:eastAsia="zh-TW"/>
        </w:rPr>
      </w:pPr>
      <w:r>
        <w:rPr>
          <w:rFonts w:ascii="SimHei" w:eastAsia="SimHei" w:hAnsi="SimHei" w:cs="SimHei"/>
          <w:b/>
          <w:bCs/>
          <w:spacing w:val="13"/>
          <w:sz w:val="27"/>
          <w:szCs w:val="27"/>
          <w:lang w:eastAsia="zh-TW"/>
        </w:rPr>
        <w:lastRenderedPageBreak/>
        <w:t>2.</w:t>
      </w:r>
      <w:r>
        <w:rPr>
          <w:rFonts w:ascii="SimHei" w:eastAsia="SimHei" w:hAnsi="SimHei" w:cs="SimHei"/>
          <w:spacing w:val="11"/>
          <w:sz w:val="27"/>
          <w:szCs w:val="27"/>
          <w:lang w:eastAsia="zh-TW"/>
        </w:rPr>
        <w:t xml:space="preserve">  </w:t>
      </w:r>
      <w:r>
        <w:rPr>
          <w:rFonts w:ascii="SimHei" w:eastAsia="SimHei" w:hAnsi="SimHei" w:cs="SimHei"/>
          <w:b/>
          <w:bCs/>
          <w:spacing w:val="13"/>
          <w:sz w:val="27"/>
          <w:szCs w:val="27"/>
          <w:lang w:eastAsia="zh-TW"/>
        </w:rPr>
        <w:t>會議次數及議事程序</w:t>
      </w:r>
    </w:p>
    <w:p w14:paraId="21B5DDAE" w14:textId="77777777" w:rsidR="009B0ED9" w:rsidRDefault="009B0ED9">
      <w:pPr>
        <w:spacing w:line="260" w:lineRule="auto"/>
        <w:rPr>
          <w:lang w:eastAsia="zh-TW"/>
        </w:rPr>
      </w:pPr>
    </w:p>
    <w:p w14:paraId="5906111C" w14:textId="77777777" w:rsidR="009B0ED9" w:rsidRDefault="00000000">
      <w:pPr>
        <w:spacing w:before="88" w:line="220" w:lineRule="auto"/>
        <w:ind w:left="516" w:right="54"/>
        <w:rPr>
          <w:rFonts w:ascii="SimSun" w:eastAsia="SimSun" w:hAnsi="SimSun" w:cs="SimSun"/>
          <w:sz w:val="27"/>
          <w:szCs w:val="27"/>
          <w:lang w:eastAsia="zh-TW"/>
        </w:rPr>
      </w:pPr>
      <w:r>
        <w:rPr>
          <w:rFonts w:ascii="SimSun" w:eastAsia="SimSun" w:hAnsi="SimSun" w:cs="SimSun"/>
          <w:spacing w:val="9"/>
          <w:sz w:val="27"/>
          <w:szCs w:val="27"/>
          <w:lang w:eastAsia="zh-TW"/>
        </w:rPr>
        <w:t>除非下文另有註明，否則本公司組織章程細則(經不時修訂)所載有關規</w:t>
      </w:r>
      <w:r>
        <w:rPr>
          <w:rFonts w:ascii="SimSun" w:eastAsia="SimSun" w:hAnsi="SimSun" w:cs="SimSun"/>
          <w:spacing w:val="1"/>
          <w:sz w:val="27"/>
          <w:szCs w:val="27"/>
          <w:lang w:eastAsia="zh-TW"/>
        </w:rPr>
        <w:t xml:space="preserve"> </w:t>
      </w:r>
      <w:r>
        <w:rPr>
          <w:rFonts w:ascii="SimSun" w:eastAsia="SimSun" w:hAnsi="SimSun" w:cs="SimSun"/>
          <w:spacing w:val="3"/>
          <w:sz w:val="27"/>
          <w:szCs w:val="27"/>
          <w:lang w:eastAsia="zh-TW"/>
        </w:rPr>
        <w:t>管董事會議及議事程序的條文適用於委員會會議及議事程序。</w:t>
      </w:r>
    </w:p>
    <w:p w14:paraId="58CB4227" w14:textId="77777777" w:rsidR="009B0ED9" w:rsidRDefault="009B0ED9">
      <w:pPr>
        <w:spacing w:line="248" w:lineRule="auto"/>
        <w:rPr>
          <w:lang w:eastAsia="zh-TW"/>
        </w:rPr>
      </w:pPr>
    </w:p>
    <w:p w14:paraId="08B5A9FD" w14:textId="7E612EF0" w:rsidR="009B0ED9" w:rsidRDefault="00000000">
      <w:pPr>
        <w:spacing w:before="88" w:line="264" w:lineRule="auto"/>
        <w:ind w:left="1056" w:right="51" w:hanging="540"/>
        <w:rPr>
          <w:rFonts w:ascii="SimSun" w:eastAsia="SimSun" w:hAnsi="SimSun" w:cs="SimSun"/>
          <w:sz w:val="27"/>
          <w:szCs w:val="27"/>
          <w:lang w:eastAsia="zh-TW"/>
        </w:rPr>
      </w:pPr>
      <w:r>
        <w:rPr>
          <w:rFonts w:ascii="SimSun" w:eastAsia="SimSun" w:hAnsi="SimSun" w:cs="SimSun"/>
          <w:spacing w:val="-3"/>
          <w:sz w:val="27"/>
          <w:szCs w:val="27"/>
          <w:lang w:eastAsia="zh-TW"/>
        </w:rPr>
        <w:t>2.1</w:t>
      </w:r>
      <w:r>
        <w:rPr>
          <w:rFonts w:ascii="SimSun" w:eastAsia="SimSun" w:hAnsi="SimSun" w:cs="SimSun"/>
          <w:spacing w:val="121"/>
          <w:sz w:val="27"/>
          <w:szCs w:val="27"/>
          <w:lang w:eastAsia="zh-TW"/>
        </w:rPr>
        <w:t xml:space="preserve"> </w:t>
      </w:r>
      <w:r>
        <w:rPr>
          <w:rFonts w:ascii="SimSun" w:eastAsia="SimSun" w:hAnsi="SimSun" w:cs="SimSun"/>
          <w:spacing w:val="-3"/>
          <w:sz w:val="27"/>
          <w:szCs w:val="27"/>
          <w:lang w:eastAsia="zh-TW"/>
        </w:rPr>
        <w:t>委員會須每年舉行至少一次會議。如委員會的工作有此需要，可舉行</w:t>
      </w:r>
      <w:r>
        <w:rPr>
          <w:rFonts w:ascii="SimSun" w:eastAsia="SimSun" w:hAnsi="SimSun" w:cs="SimSun"/>
          <w:spacing w:val="4"/>
          <w:sz w:val="27"/>
          <w:szCs w:val="27"/>
          <w:lang w:eastAsia="zh-TW"/>
        </w:rPr>
        <w:t>額外會議。</w:t>
      </w:r>
    </w:p>
    <w:p w14:paraId="3C46FDE4" w14:textId="77777777" w:rsidR="009B0ED9" w:rsidRDefault="00000000">
      <w:pPr>
        <w:spacing w:before="129" w:line="219" w:lineRule="auto"/>
        <w:ind w:left="516"/>
        <w:rPr>
          <w:rFonts w:ascii="SimSun" w:eastAsia="SimSun" w:hAnsi="SimSun" w:cs="SimSun"/>
          <w:sz w:val="27"/>
          <w:szCs w:val="27"/>
          <w:lang w:eastAsia="zh-TW"/>
        </w:rPr>
      </w:pPr>
      <w:r>
        <w:rPr>
          <w:rFonts w:ascii="SimSun" w:eastAsia="SimSun" w:hAnsi="SimSun" w:cs="SimSun"/>
          <w:spacing w:val="-2"/>
          <w:sz w:val="27"/>
          <w:szCs w:val="27"/>
          <w:lang w:eastAsia="zh-TW"/>
        </w:rPr>
        <w:t>2.2</w:t>
      </w:r>
      <w:r>
        <w:rPr>
          <w:rFonts w:ascii="SimSun" w:eastAsia="SimSun" w:hAnsi="SimSun" w:cs="SimSun"/>
          <w:spacing w:val="100"/>
          <w:sz w:val="27"/>
          <w:szCs w:val="27"/>
          <w:lang w:eastAsia="zh-TW"/>
        </w:rPr>
        <w:t xml:space="preserve"> </w:t>
      </w:r>
      <w:r>
        <w:rPr>
          <w:rFonts w:ascii="SimSun" w:eastAsia="SimSun" w:hAnsi="SimSun" w:cs="SimSun"/>
          <w:spacing w:val="-2"/>
          <w:sz w:val="27"/>
          <w:szCs w:val="27"/>
          <w:lang w:eastAsia="zh-TW"/>
        </w:rPr>
        <w:t>委員會主席可酌情召開額外會議。</w:t>
      </w:r>
    </w:p>
    <w:p w14:paraId="74B4B229" w14:textId="2F9A565F" w:rsidR="009B0ED9" w:rsidRDefault="00000000" w:rsidP="00063DFD">
      <w:pPr>
        <w:spacing w:before="130"/>
        <w:ind w:left="1055" w:right="51" w:hanging="539"/>
        <w:rPr>
          <w:rFonts w:ascii="SimSun" w:eastAsia="SimSun" w:hAnsi="SimSun" w:cs="SimSun"/>
          <w:sz w:val="27"/>
          <w:szCs w:val="27"/>
          <w:lang w:eastAsia="zh-TW"/>
        </w:rPr>
      </w:pPr>
      <w:r>
        <w:rPr>
          <w:rFonts w:ascii="SimSun" w:eastAsia="SimSun" w:hAnsi="SimSun" w:cs="SimSun"/>
          <w:spacing w:val="6"/>
          <w:sz w:val="27"/>
          <w:szCs w:val="27"/>
          <w:lang w:eastAsia="zh-TW"/>
        </w:rPr>
        <w:t>2.3</w:t>
      </w:r>
      <w:r>
        <w:rPr>
          <w:rFonts w:ascii="SimSun" w:eastAsia="SimSun" w:hAnsi="SimSun" w:cs="SimSun"/>
          <w:spacing w:val="100"/>
          <w:sz w:val="27"/>
          <w:szCs w:val="27"/>
          <w:lang w:eastAsia="zh-TW"/>
        </w:rPr>
        <w:t xml:space="preserve"> </w:t>
      </w:r>
      <w:r w:rsidRPr="003333B7">
        <w:rPr>
          <w:rFonts w:ascii="SimSun" w:eastAsia="SimSun" w:hAnsi="SimSun" w:cs="SimSun"/>
          <w:spacing w:val="6"/>
          <w:sz w:val="27"/>
          <w:szCs w:val="27"/>
          <w:lang w:eastAsia="zh-TW"/>
        </w:rPr>
        <w:t>會議法定人數須為兩名委員會成員，其中一名成員必須為本公司獨立非執行董事。任何委員會成員或其他出席會議人士可親身出席或 透過電話會議或同類通訊設備參舆委員會會議，惟所有出席會議之人士能聆聽彼此。正式召開的委員會會議如有足夠法定人數出席，便可行使委員會所賦予或可行使的全部或任何授權、權力及酌情權。</w:t>
      </w:r>
    </w:p>
    <w:p w14:paraId="5323D35E" w14:textId="4EF04B35" w:rsidR="009B0ED9" w:rsidRDefault="00000000">
      <w:pPr>
        <w:spacing w:before="321" w:line="215" w:lineRule="auto"/>
        <w:ind w:left="1056" w:right="29" w:hanging="540"/>
        <w:rPr>
          <w:rFonts w:ascii="SimSun" w:eastAsia="SimSun" w:hAnsi="SimSun" w:cs="SimSun"/>
          <w:sz w:val="27"/>
          <w:szCs w:val="27"/>
          <w:lang w:eastAsia="zh-TW"/>
        </w:rPr>
      </w:pPr>
      <w:r>
        <w:rPr>
          <w:rFonts w:ascii="SimSun" w:eastAsia="SimSun" w:hAnsi="SimSun" w:cs="SimSun"/>
          <w:spacing w:val="-10"/>
          <w:sz w:val="27"/>
          <w:szCs w:val="27"/>
          <w:lang w:eastAsia="zh-TW"/>
        </w:rPr>
        <w:t>2.4</w:t>
      </w:r>
      <w:r>
        <w:rPr>
          <w:rFonts w:ascii="SimSun" w:eastAsia="SimSun" w:hAnsi="SimSun" w:cs="SimSun"/>
          <w:spacing w:val="114"/>
          <w:sz w:val="27"/>
          <w:szCs w:val="27"/>
          <w:lang w:eastAsia="zh-TW"/>
        </w:rPr>
        <w:t xml:space="preserve"> </w:t>
      </w:r>
      <w:r>
        <w:rPr>
          <w:rFonts w:ascii="SimSun" w:eastAsia="SimSun" w:hAnsi="SimSun" w:cs="SimSun"/>
          <w:spacing w:val="-10"/>
          <w:sz w:val="27"/>
          <w:szCs w:val="27"/>
          <w:lang w:eastAsia="zh-TW"/>
        </w:rPr>
        <w:t>委員會可以不時邀請顧問出席會議，包括但不限於外部顧問或語詢師，</w:t>
      </w:r>
      <w:r>
        <w:rPr>
          <w:rFonts w:ascii="SimSun" w:eastAsia="SimSun" w:hAnsi="SimSun" w:cs="SimSun"/>
          <w:sz w:val="27"/>
          <w:szCs w:val="27"/>
          <w:lang w:eastAsia="zh-TW"/>
        </w:rPr>
        <w:t>以向其成員提供建議。</w:t>
      </w:r>
    </w:p>
    <w:p w14:paraId="20709C62" w14:textId="77777777" w:rsidR="009B0ED9" w:rsidRDefault="009B0ED9">
      <w:pPr>
        <w:spacing w:line="262" w:lineRule="auto"/>
        <w:rPr>
          <w:lang w:eastAsia="zh-TW"/>
        </w:rPr>
      </w:pPr>
    </w:p>
    <w:p w14:paraId="1B2C3046" w14:textId="77777777" w:rsidR="009B0ED9" w:rsidRDefault="00000000">
      <w:pPr>
        <w:spacing w:before="88" w:line="219" w:lineRule="auto"/>
        <w:ind w:left="516"/>
        <w:rPr>
          <w:rFonts w:ascii="SimSun" w:eastAsia="SimSun" w:hAnsi="SimSun" w:cs="SimSun"/>
          <w:sz w:val="27"/>
          <w:szCs w:val="27"/>
          <w:lang w:eastAsia="zh-TW"/>
        </w:rPr>
      </w:pPr>
      <w:r>
        <w:rPr>
          <w:rFonts w:ascii="SimSun" w:eastAsia="SimSun" w:hAnsi="SimSun" w:cs="SimSun"/>
          <w:sz w:val="27"/>
          <w:szCs w:val="27"/>
          <w:lang w:eastAsia="zh-TW"/>
        </w:rPr>
        <w:t>2.5</w:t>
      </w:r>
      <w:r>
        <w:rPr>
          <w:rFonts w:ascii="SimSun" w:eastAsia="SimSun" w:hAnsi="SimSun" w:cs="SimSun"/>
          <w:spacing w:val="104"/>
          <w:sz w:val="27"/>
          <w:szCs w:val="27"/>
          <w:lang w:eastAsia="zh-TW"/>
        </w:rPr>
        <w:t xml:space="preserve"> </w:t>
      </w:r>
      <w:r>
        <w:rPr>
          <w:rFonts w:ascii="SimSun" w:eastAsia="SimSun" w:hAnsi="SimSun" w:cs="SimSun"/>
          <w:sz w:val="27"/>
          <w:szCs w:val="27"/>
          <w:lang w:eastAsia="zh-TW"/>
        </w:rPr>
        <w:t>委員會會議由委員會秘書應其任何成員或董事會的要求召開。</w:t>
      </w:r>
    </w:p>
    <w:p w14:paraId="0944AAA6" w14:textId="77777777" w:rsidR="009B0ED9" w:rsidRDefault="009B0ED9">
      <w:pPr>
        <w:spacing w:line="241" w:lineRule="auto"/>
        <w:rPr>
          <w:lang w:eastAsia="zh-TW"/>
        </w:rPr>
      </w:pPr>
    </w:p>
    <w:p w14:paraId="2A536524" w14:textId="486E3A6A" w:rsidR="009B0ED9" w:rsidRPr="00EF4A26" w:rsidRDefault="00000000" w:rsidP="007D4F7E">
      <w:pPr>
        <w:spacing w:before="89"/>
        <w:ind w:left="1134" w:right="51" w:hanging="618"/>
        <w:rPr>
          <w:rFonts w:ascii="SimSun" w:eastAsia="SimSun" w:hAnsi="SimSun" w:cs="SimSun"/>
          <w:spacing w:val="6"/>
          <w:sz w:val="27"/>
          <w:szCs w:val="27"/>
          <w:lang w:eastAsia="zh-TW"/>
        </w:rPr>
      </w:pPr>
      <w:r>
        <w:rPr>
          <w:rFonts w:ascii="SimSun" w:eastAsia="SimSun" w:hAnsi="SimSun" w:cs="SimSun"/>
          <w:spacing w:val="-2"/>
          <w:sz w:val="27"/>
          <w:szCs w:val="27"/>
          <w:lang w:eastAsia="zh-TW"/>
        </w:rPr>
        <w:t>2.6</w:t>
      </w:r>
      <w:r>
        <w:rPr>
          <w:rFonts w:ascii="SimSun" w:eastAsia="SimSun" w:hAnsi="SimSun" w:cs="SimSun"/>
          <w:spacing w:val="94"/>
          <w:sz w:val="27"/>
          <w:szCs w:val="27"/>
          <w:lang w:eastAsia="zh-TW"/>
        </w:rPr>
        <w:t xml:space="preserve"> </w:t>
      </w:r>
      <w:r>
        <w:rPr>
          <w:rFonts w:ascii="SimSun" w:eastAsia="SimSun" w:hAnsi="SimSun" w:cs="SimSun"/>
          <w:spacing w:val="-2"/>
          <w:sz w:val="27"/>
          <w:szCs w:val="27"/>
          <w:lang w:eastAsia="zh-TW"/>
        </w:rPr>
        <w:t>除另有協定外，確認會議地點、日期及時間以及將討論</w:t>
      </w:r>
      <w:r>
        <w:rPr>
          <w:rFonts w:ascii="SimSun" w:eastAsia="SimSun" w:hAnsi="SimSun" w:cs="SimSun"/>
          <w:spacing w:val="-3"/>
          <w:sz w:val="27"/>
          <w:szCs w:val="27"/>
          <w:lang w:eastAsia="zh-TW"/>
        </w:rPr>
        <w:t>事項議程之各</w:t>
      </w:r>
      <w:r>
        <w:rPr>
          <w:rFonts w:ascii="SimSun" w:eastAsia="SimSun" w:hAnsi="SimSun" w:cs="SimSun"/>
          <w:sz w:val="27"/>
          <w:szCs w:val="27"/>
          <w:lang w:eastAsia="zh-TW"/>
        </w:rPr>
        <w:t xml:space="preserve"> </w:t>
      </w:r>
      <w:r w:rsidRPr="00EF4A26">
        <w:rPr>
          <w:rFonts w:ascii="SimSun" w:eastAsia="SimSun" w:hAnsi="SimSun" w:cs="SimSun"/>
          <w:spacing w:val="6"/>
          <w:sz w:val="27"/>
          <w:szCs w:val="27"/>
          <w:lang w:eastAsia="zh-TW"/>
        </w:rPr>
        <w:t>會議通告須於舉行會議日期前至少五個工作日向委員會各成員、本公司行政總裁、本公司財務總監、任何其他须出席的人士以及本公司</w:t>
      </w:r>
      <w:r>
        <w:rPr>
          <w:rFonts w:ascii="SimSun" w:eastAsia="SimSun" w:hAnsi="SimSun" w:cs="SimSun"/>
          <w:spacing w:val="6"/>
          <w:sz w:val="27"/>
          <w:szCs w:val="27"/>
          <w:lang w:eastAsia="zh-TW"/>
        </w:rPr>
        <w:t xml:space="preserve"> </w:t>
      </w:r>
      <w:r w:rsidRPr="00EF4A26">
        <w:rPr>
          <w:rFonts w:ascii="SimSun" w:eastAsia="SimSun" w:hAnsi="SimSun" w:cs="SimSun"/>
          <w:spacing w:val="6"/>
          <w:sz w:val="27"/>
          <w:szCs w:val="27"/>
          <w:lang w:eastAsia="zh-TW"/>
        </w:rPr>
        <w:t>所有其他執行及非執行董事發出。</w:t>
      </w:r>
      <w:r w:rsidR="003333B7" w:rsidRPr="003333B7">
        <w:rPr>
          <w:rFonts w:ascii="SimSun" w:eastAsia="SimSun" w:hAnsi="SimSun" w:cs="SimSun"/>
          <w:spacing w:val="6"/>
          <w:sz w:val="27"/>
          <w:szCs w:val="27"/>
          <w:lang w:eastAsia="zh-TW"/>
        </w:rPr>
        <w:t>倘會議召開的通知期較短，如獲大多數成員同意，則該會議應被視作正式召開。成員出席該會議應視作同意該較短通知期。倘會議延期少於14天，則毋須發出任何續會通告</w:t>
      </w:r>
    </w:p>
    <w:p w14:paraId="5C5BF0D1" w14:textId="77777777" w:rsidR="009B0ED9" w:rsidRPr="00120F72" w:rsidRDefault="009B0ED9" w:rsidP="007D4F7E">
      <w:pPr>
        <w:spacing w:line="256" w:lineRule="auto"/>
        <w:ind w:left="1134" w:hanging="618"/>
        <w:rPr>
          <w:rFonts w:ascii="SimSun" w:eastAsia="SimSun" w:hAnsi="SimSun" w:cs="SimSun"/>
          <w:spacing w:val="6"/>
          <w:sz w:val="27"/>
          <w:szCs w:val="27"/>
          <w:lang w:eastAsia="zh-TW"/>
        </w:rPr>
      </w:pPr>
    </w:p>
    <w:p w14:paraId="4E325A7E" w14:textId="09E14BAF" w:rsidR="00D515D3" w:rsidRDefault="00000000" w:rsidP="007D4F7E">
      <w:pPr>
        <w:spacing w:before="88" w:line="216" w:lineRule="auto"/>
        <w:ind w:left="1134" w:right="52" w:hanging="618"/>
        <w:rPr>
          <w:rFonts w:ascii="SimSun" w:eastAsia="SimSun" w:hAnsi="SimSun" w:cs="SimSun"/>
          <w:spacing w:val="3"/>
          <w:sz w:val="27"/>
          <w:szCs w:val="27"/>
          <w:lang w:eastAsia="zh-TW"/>
        </w:rPr>
      </w:pPr>
      <w:r>
        <w:rPr>
          <w:rFonts w:ascii="SimSun" w:eastAsia="SimSun" w:hAnsi="SimSun" w:cs="SimSun"/>
          <w:spacing w:val="6"/>
          <w:sz w:val="27"/>
          <w:szCs w:val="27"/>
          <w:lang w:eastAsia="zh-TW"/>
        </w:rPr>
        <w:t>2.7</w:t>
      </w:r>
      <w:r>
        <w:rPr>
          <w:rFonts w:ascii="SimSun" w:eastAsia="SimSun" w:hAnsi="SimSun" w:cs="SimSun"/>
          <w:spacing w:val="99"/>
          <w:sz w:val="27"/>
          <w:szCs w:val="27"/>
          <w:lang w:eastAsia="zh-TW"/>
        </w:rPr>
        <w:t xml:space="preserve"> </w:t>
      </w:r>
      <w:r>
        <w:rPr>
          <w:rFonts w:ascii="SimSun" w:eastAsia="SimSun" w:hAnsi="SimSun" w:cs="SimSun"/>
          <w:spacing w:val="6"/>
          <w:sz w:val="27"/>
          <w:szCs w:val="27"/>
          <w:lang w:eastAsia="zh-TW"/>
        </w:rPr>
        <w:t>董事會主席有權出席委員會會議业於會上發言；其他人士可被要求</w:t>
      </w:r>
      <w:r>
        <w:rPr>
          <w:rFonts w:ascii="SimSun" w:eastAsia="SimSun" w:hAnsi="SimSun" w:cs="SimSun"/>
          <w:spacing w:val="3"/>
          <w:sz w:val="27"/>
          <w:szCs w:val="27"/>
          <w:lang w:eastAsia="zh-TW"/>
        </w:rPr>
        <w:t>發言或經委員會主席作出事先安排後能夠於會上發言。</w:t>
      </w:r>
    </w:p>
    <w:p w14:paraId="23212CD7" w14:textId="77777777" w:rsidR="00D515D3" w:rsidRDefault="00D515D3">
      <w:pPr>
        <w:kinsoku/>
        <w:autoSpaceDE/>
        <w:autoSpaceDN/>
        <w:adjustRightInd/>
        <w:snapToGrid/>
        <w:textAlignment w:val="auto"/>
        <w:rPr>
          <w:rFonts w:ascii="SimSun" w:eastAsia="SimSun" w:hAnsi="SimSun" w:cs="SimSun"/>
          <w:spacing w:val="3"/>
          <w:sz w:val="27"/>
          <w:szCs w:val="27"/>
          <w:lang w:eastAsia="zh-TW"/>
        </w:rPr>
      </w:pPr>
      <w:r>
        <w:rPr>
          <w:rFonts w:ascii="SimSun" w:eastAsia="SimSun" w:hAnsi="SimSun" w:cs="SimSun"/>
          <w:spacing w:val="3"/>
          <w:sz w:val="27"/>
          <w:szCs w:val="27"/>
          <w:lang w:eastAsia="zh-TW"/>
        </w:rPr>
        <w:br w:type="page"/>
      </w:r>
    </w:p>
    <w:p w14:paraId="7CC66212" w14:textId="4ED3D100" w:rsidR="009B0ED9" w:rsidRDefault="00712B27" w:rsidP="00712B27">
      <w:pPr>
        <w:spacing w:before="88" w:line="216" w:lineRule="auto"/>
        <w:ind w:left="1056" w:right="52" w:hanging="540"/>
        <w:rPr>
          <w:lang w:eastAsia="zh-TW"/>
        </w:rPr>
      </w:pPr>
      <w:r w:rsidRPr="00156D11">
        <w:rPr>
          <w:rFonts w:ascii="SimSun" w:eastAsia="SimSun" w:hAnsi="SimSun" w:cs="SimSun"/>
          <w:spacing w:val="-1"/>
          <w:sz w:val="27"/>
          <w:szCs w:val="27"/>
          <w:u w:val="single"/>
          <w:lang w:eastAsia="zh-TW"/>
        </w:rPr>
        <w:lastRenderedPageBreak/>
        <w:t>委員會會議記録</w:t>
      </w:r>
    </w:p>
    <w:p w14:paraId="5921035C" w14:textId="799580B2" w:rsidR="00156D11" w:rsidRDefault="00000000" w:rsidP="00156D11">
      <w:pPr>
        <w:spacing w:before="89" w:line="223" w:lineRule="auto"/>
        <w:ind w:left="1134" w:hanging="618"/>
        <w:rPr>
          <w:rFonts w:ascii="SimSun" w:eastAsia="新細明體" w:hAnsi="SimSun" w:cs="SimSun"/>
          <w:spacing w:val="2"/>
          <w:sz w:val="27"/>
          <w:szCs w:val="27"/>
          <w:lang w:eastAsia="zh-TW"/>
        </w:rPr>
      </w:pPr>
      <w:r>
        <w:rPr>
          <w:rFonts w:ascii="SimSun" w:eastAsia="SimSun" w:hAnsi="SimSun" w:cs="SimSun"/>
          <w:spacing w:val="-1"/>
          <w:sz w:val="27"/>
          <w:szCs w:val="27"/>
          <w:lang w:eastAsia="zh-TW"/>
        </w:rPr>
        <w:t>2.8</w:t>
      </w:r>
      <w:r>
        <w:rPr>
          <w:rFonts w:ascii="SimSun" w:eastAsia="SimSun" w:hAnsi="SimSun" w:cs="SimSun"/>
          <w:spacing w:val="106"/>
          <w:sz w:val="27"/>
          <w:szCs w:val="27"/>
          <w:lang w:eastAsia="zh-TW"/>
        </w:rPr>
        <w:t xml:space="preserve"> </w:t>
      </w:r>
      <w:r>
        <w:rPr>
          <w:rFonts w:ascii="SimSun" w:eastAsia="SimSun" w:hAnsi="SimSun" w:cs="SimSun"/>
          <w:spacing w:val="-1"/>
          <w:sz w:val="27"/>
          <w:szCs w:val="27"/>
          <w:lang w:eastAsia="zh-TW"/>
        </w:rPr>
        <w:t>委員會秘書須保存所有委員會會議的議事程序及決議案的會議記録，</w:t>
      </w:r>
      <w:r>
        <w:rPr>
          <w:rFonts w:ascii="SimSun" w:eastAsia="SimSun" w:hAnsi="SimSun" w:cs="SimSun"/>
          <w:sz w:val="27"/>
          <w:szCs w:val="27"/>
          <w:lang w:eastAsia="zh-TW"/>
        </w:rPr>
        <w:t xml:space="preserve"> </w:t>
      </w:r>
      <w:r>
        <w:rPr>
          <w:rFonts w:ascii="SimSun" w:eastAsia="SimSun" w:hAnsi="SimSun" w:cs="SimSun"/>
          <w:spacing w:val="2"/>
          <w:sz w:val="27"/>
          <w:szCs w:val="27"/>
          <w:lang w:eastAsia="zh-TW"/>
        </w:rPr>
        <w:t>包括該等出席並参輿之人士的姓名。</w:t>
      </w:r>
    </w:p>
    <w:p w14:paraId="32688DBE" w14:textId="1C701E6E" w:rsidR="00156D11" w:rsidRPr="00156D11" w:rsidRDefault="00156D11" w:rsidP="00156D11">
      <w:pPr>
        <w:spacing w:before="89" w:line="223" w:lineRule="auto"/>
        <w:ind w:left="1134" w:hanging="618"/>
        <w:rPr>
          <w:rFonts w:ascii="SimSun" w:eastAsia="新細明體" w:hAnsi="SimSun" w:cs="SimSun"/>
          <w:spacing w:val="2"/>
          <w:sz w:val="27"/>
          <w:szCs w:val="27"/>
          <w:u w:val="single"/>
          <w:lang w:eastAsia="zh-TW"/>
        </w:rPr>
      </w:pPr>
    </w:p>
    <w:p w14:paraId="042EC872" w14:textId="1C72E252" w:rsidR="009B0ED9" w:rsidRPr="00EF4A26" w:rsidRDefault="00000000" w:rsidP="00156D11">
      <w:pPr>
        <w:spacing w:before="89" w:line="223" w:lineRule="auto"/>
        <w:ind w:left="1134" w:hanging="618"/>
        <w:rPr>
          <w:rFonts w:ascii="SimSun" w:eastAsia="SimSun" w:hAnsi="SimSun" w:cs="SimSun"/>
          <w:spacing w:val="6"/>
          <w:sz w:val="27"/>
          <w:szCs w:val="27"/>
          <w:lang w:eastAsia="zh-TW"/>
        </w:rPr>
      </w:pPr>
      <w:r>
        <w:rPr>
          <w:rFonts w:ascii="SimSun" w:eastAsia="SimSun" w:hAnsi="SimSun" w:cs="SimSun"/>
          <w:spacing w:val="6"/>
          <w:sz w:val="27"/>
          <w:szCs w:val="27"/>
          <w:lang w:eastAsia="zh-TW"/>
        </w:rPr>
        <w:t>2.9</w:t>
      </w:r>
      <w:r>
        <w:rPr>
          <w:rFonts w:ascii="SimSun" w:eastAsia="SimSun" w:hAnsi="SimSun" w:cs="SimSun"/>
          <w:spacing w:val="99"/>
          <w:sz w:val="27"/>
          <w:szCs w:val="27"/>
          <w:lang w:eastAsia="zh-TW"/>
        </w:rPr>
        <w:t xml:space="preserve"> </w:t>
      </w:r>
      <w:r>
        <w:rPr>
          <w:rFonts w:ascii="SimSun" w:eastAsia="SimSun" w:hAnsi="SimSun" w:cs="SimSun"/>
          <w:spacing w:val="6"/>
          <w:sz w:val="27"/>
          <w:szCs w:val="27"/>
          <w:lang w:eastAsia="zh-TW"/>
        </w:rPr>
        <w:t>委員會會議記録須由委員會秘書向委員會全體成員及董事會全體成</w:t>
      </w:r>
      <w:r>
        <w:rPr>
          <w:rFonts w:ascii="SimSun" w:eastAsia="SimSun" w:hAnsi="SimSun" w:cs="SimSun"/>
          <w:spacing w:val="-5"/>
          <w:sz w:val="27"/>
          <w:szCs w:val="27"/>
          <w:lang w:eastAsia="zh-TW"/>
        </w:rPr>
        <w:t>員傳閲。</w:t>
      </w:r>
      <w:r w:rsidR="003333B7" w:rsidRPr="003333B7">
        <w:rPr>
          <w:rFonts w:ascii="SimSun" w:eastAsia="SimSun" w:hAnsi="SimSun" w:cs="SimSun"/>
          <w:spacing w:val="6"/>
          <w:sz w:val="27"/>
          <w:szCs w:val="27"/>
          <w:lang w:eastAsia="zh-TW"/>
        </w:rPr>
        <w:t>會議記錄的最終定稿應由薪酬委員會主席或薪酬委員會會議主席</w:t>
      </w:r>
      <w:r w:rsidR="003333B7">
        <w:rPr>
          <w:rFonts w:ascii="SimSun" w:eastAsia="新細明體" w:hAnsi="SimSun" w:cs="SimSun" w:hint="eastAsia"/>
          <w:spacing w:val="6"/>
          <w:sz w:val="27"/>
          <w:szCs w:val="27"/>
          <w:lang w:eastAsia="zh-TW"/>
        </w:rPr>
        <w:t>(</w:t>
      </w:r>
      <w:r w:rsidR="003333B7" w:rsidRPr="003333B7">
        <w:rPr>
          <w:rFonts w:ascii="SimSun" w:eastAsia="SimSun" w:hAnsi="SimSun" w:cs="SimSun"/>
          <w:spacing w:val="6"/>
          <w:sz w:val="27"/>
          <w:szCs w:val="27"/>
          <w:lang w:eastAsia="zh-TW"/>
        </w:rPr>
        <w:t>如合適</w:t>
      </w:r>
      <w:r w:rsidR="003333B7">
        <w:rPr>
          <w:rFonts w:ascii="SimSun" w:eastAsia="新細明體" w:hAnsi="SimSun" w:cs="SimSun" w:hint="eastAsia"/>
          <w:spacing w:val="6"/>
          <w:sz w:val="27"/>
          <w:szCs w:val="27"/>
          <w:lang w:eastAsia="zh-TW"/>
        </w:rPr>
        <w:t>)</w:t>
      </w:r>
      <w:r w:rsidR="003333B7" w:rsidRPr="003333B7">
        <w:rPr>
          <w:rFonts w:ascii="SimSun" w:eastAsia="SimSun" w:hAnsi="SimSun" w:cs="SimSun"/>
          <w:spacing w:val="6"/>
          <w:sz w:val="27"/>
          <w:szCs w:val="27"/>
          <w:lang w:eastAsia="zh-TW"/>
        </w:rPr>
        <w:t>簽署 。</w:t>
      </w:r>
    </w:p>
    <w:p w14:paraId="11CC680D" w14:textId="341BD632" w:rsidR="009B0ED9" w:rsidRDefault="00000000">
      <w:pPr>
        <w:spacing w:before="68" w:line="251" w:lineRule="auto"/>
        <w:ind w:left="1066" w:right="12" w:hanging="540"/>
        <w:rPr>
          <w:rFonts w:ascii="SimSun" w:eastAsia="SimSun" w:hAnsi="SimSun" w:cs="SimSun"/>
          <w:sz w:val="27"/>
          <w:szCs w:val="27"/>
          <w:lang w:eastAsia="zh-TW"/>
        </w:rPr>
      </w:pPr>
      <w:r>
        <w:rPr>
          <w:rFonts w:ascii="SimSun" w:eastAsia="SimSun" w:hAnsi="SimSun" w:cs="SimSun"/>
          <w:spacing w:val="9"/>
          <w:sz w:val="27"/>
          <w:szCs w:val="27"/>
          <w:lang w:eastAsia="zh-TW"/>
        </w:rPr>
        <w:t>2.10任何决議案须由出席會議的委員會成員以大多數票通過，出席成員</w:t>
      </w:r>
      <w:r>
        <w:rPr>
          <w:rFonts w:ascii="SimSun" w:eastAsia="SimSun" w:hAnsi="SimSun" w:cs="SimSun"/>
          <w:sz w:val="27"/>
          <w:szCs w:val="27"/>
          <w:lang w:eastAsia="zh-TW"/>
        </w:rPr>
        <w:t>的大多數票即代表委員會的行事。倘表決票數</w:t>
      </w:r>
      <w:r>
        <w:rPr>
          <w:rFonts w:ascii="SimSun" w:eastAsia="SimSun" w:hAnsi="SimSun" w:cs="SimSun"/>
          <w:spacing w:val="-1"/>
          <w:sz w:val="27"/>
          <w:szCs w:val="27"/>
          <w:lang w:eastAsia="zh-TW"/>
        </w:rPr>
        <w:t>相等，會議主席可投決</w:t>
      </w:r>
      <w:r>
        <w:rPr>
          <w:rFonts w:ascii="SimSun" w:eastAsia="SimSun" w:hAnsi="SimSun" w:cs="SimSun"/>
          <w:spacing w:val="14"/>
          <w:sz w:val="27"/>
          <w:szCs w:val="27"/>
          <w:lang w:eastAsia="zh-TW"/>
        </w:rPr>
        <w:t>定票。</w:t>
      </w:r>
    </w:p>
    <w:p w14:paraId="69C07BC2" w14:textId="39B6A8AC" w:rsidR="009B0ED9" w:rsidRDefault="00000000">
      <w:pPr>
        <w:spacing w:before="70" w:line="257" w:lineRule="auto"/>
        <w:ind w:left="1066" w:right="2" w:hanging="540"/>
        <w:rPr>
          <w:rFonts w:ascii="SimSun" w:eastAsia="SimSun" w:hAnsi="SimSun" w:cs="SimSun"/>
          <w:sz w:val="27"/>
          <w:szCs w:val="27"/>
          <w:lang w:eastAsia="zh-TW"/>
        </w:rPr>
      </w:pPr>
      <w:r>
        <w:rPr>
          <w:rFonts w:ascii="SimSun" w:eastAsia="SimSun" w:hAnsi="SimSun" w:cs="SimSun"/>
          <w:spacing w:val="-1"/>
          <w:sz w:val="27"/>
          <w:szCs w:val="27"/>
          <w:lang w:eastAsia="zh-TW"/>
        </w:rPr>
        <w:t>2.11</w:t>
      </w:r>
      <w:r>
        <w:rPr>
          <w:rFonts w:ascii="SimSun" w:eastAsia="SimSun" w:hAnsi="SimSun" w:cs="SimSun"/>
          <w:spacing w:val="-47"/>
          <w:sz w:val="27"/>
          <w:szCs w:val="27"/>
          <w:lang w:eastAsia="zh-TW"/>
        </w:rPr>
        <w:t xml:space="preserve"> </w:t>
      </w:r>
      <w:r>
        <w:rPr>
          <w:rFonts w:ascii="SimSun" w:eastAsia="SimSun" w:hAnsi="SimSun" w:cs="SimSun"/>
          <w:spacing w:val="-1"/>
          <w:sz w:val="27"/>
          <w:szCs w:val="27"/>
          <w:lang w:eastAsia="zh-TW"/>
        </w:rPr>
        <w:t>在委員會全體成員的同意下，可藉書面決議案通過委員會的決議案。</w:t>
      </w:r>
      <w:r>
        <w:rPr>
          <w:rFonts w:ascii="SimSun" w:eastAsia="SimSun" w:hAnsi="SimSun" w:cs="SimSun"/>
          <w:spacing w:val="10"/>
          <w:sz w:val="27"/>
          <w:szCs w:val="27"/>
          <w:lang w:eastAsia="zh-TW"/>
        </w:rPr>
        <w:t>全體委員會成員簽署的書面决議案具有效力及作用，猶如委員會會議上通過之决議案一様，而有關决議案可能包括多份格式類似且每</w:t>
      </w:r>
      <w:r>
        <w:rPr>
          <w:rFonts w:ascii="SimSun" w:eastAsia="SimSun" w:hAnsi="SimSun" w:cs="SimSun"/>
          <w:spacing w:val="-4"/>
          <w:sz w:val="27"/>
          <w:szCs w:val="27"/>
          <w:lang w:eastAsia="zh-TW"/>
        </w:rPr>
        <w:t>份由一</w:t>
      </w:r>
      <w:r>
        <w:rPr>
          <w:rFonts w:ascii="SimSun" w:eastAsia="SimSun" w:hAnsi="SimSun" w:cs="SimSun"/>
          <w:spacing w:val="-78"/>
          <w:sz w:val="27"/>
          <w:szCs w:val="27"/>
          <w:lang w:eastAsia="zh-TW"/>
        </w:rPr>
        <w:t xml:space="preserve"> </w:t>
      </w:r>
      <w:r>
        <w:rPr>
          <w:rFonts w:ascii="SimSun" w:eastAsia="SimSun" w:hAnsi="SimSun" w:cs="SimSun"/>
          <w:spacing w:val="-4"/>
          <w:sz w:val="27"/>
          <w:szCs w:val="27"/>
          <w:lang w:eastAsia="zh-TW"/>
        </w:rPr>
        <w:t>(1)名或以上委員會成員簽署的文件。該</w:t>
      </w:r>
      <w:r>
        <w:rPr>
          <w:rFonts w:ascii="SimSun" w:eastAsia="SimSun" w:hAnsi="SimSun" w:cs="SimSun"/>
          <w:spacing w:val="-5"/>
          <w:sz w:val="27"/>
          <w:szCs w:val="27"/>
          <w:lang w:eastAsia="zh-TW"/>
        </w:rPr>
        <w:t>决議案可能透過郵寄、</w:t>
      </w:r>
      <w:r>
        <w:rPr>
          <w:rFonts w:ascii="SimSun" w:eastAsia="SimSun" w:hAnsi="SimSun" w:cs="SimSun"/>
          <w:spacing w:val="4"/>
          <w:sz w:val="27"/>
          <w:szCs w:val="27"/>
          <w:lang w:eastAsia="zh-TW"/>
        </w:rPr>
        <w:t>傳真及其他電子通訊方式簽署及傳閲。</w:t>
      </w:r>
    </w:p>
    <w:p w14:paraId="1858B4CB" w14:textId="77777777" w:rsidR="009B0ED9" w:rsidRDefault="009B0ED9">
      <w:pPr>
        <w:spacing w:line="302" w:lineRule="auto"/>
        <w:rPr>
          <w:lang w:eastAsia="zh-TW"/>
        </w:rPr>
      </w:pPr>
    </w:p>
    <w:p w14:paraId="1E1C9821" w14:textId="77777777" w:rsidR="009B0ED9" w:rsidRDefault="00000000">
      <w:pPr>
        <w:spacing w:before="88" w:line="220" w:lineRule="auto"/>
        <w:outlineLvl w:val="0"/>
        <w:rPr>
          <w:rFonts w:ascii="SimHei" w:eastAsia="SimHei" w:hAnsi="SimHei" w:cs="SimHei"/>
          <w:sz w:val="27"/>
          <w:szCs w:val="27"/>
          <w:lang w:eastAsia="zh-TW"/>
        </w:rPr>
      </w:pPr>
      <w:r>
        <w:rPr>
          <w:rFonts w:ascii="SimHei" w:eastAsia="SimHei" w:hAnsi="SimHei" w:cs="SimHei"/>
          <w:b/>
          <w:bCs/>
          <w:spacing w:val="10"/>
          <w:sz w:val="27"/>
          <w:szCs w:val="27"/>
          <w:lang w:eastAsia="zh-TW"/>
        </w:rPr>
        <w:t>3.</w:t>
      </w:r>
      <w:r>
        <w:rPr>
          <w:rFonts w:ascii="SimHei" w:eastAsia="SimHei" w:hAnsi="SimHei" w:cs="SimHei"/>
          <w:spacing w:val="13"/>
          <w:sz w:val="27"/>
          <w:szCs w:val="27"/>
          <w:lang w:eastAsia="zh-TW"/>
        </w:rPr>
        <w:t xml:space="preserve">  </w:t>
      </w:r>
      <w:r>
        <w:rPr>
          <w:rFonts w:ascii="SimHei" w:eastAsia="SimHei" w:hAnsi="SimHei" w:cs="SimHei"/>
          <w:b/>
          <w:bCs/>
          <w:spacing w:val="10"/>
          <w:sz w:val="27"/>
          <w:szCs w:val="27"/>
          <w:lang w:eastAsia="zh-TW"/>
        </w:rPr>
        <w:t>職務、權力及職能</w:t>
      </w:r>
    </w:p>
    <w:p w14:paraId="4A04EF4C" w14:textId="77777777" w:rsidR="009B0ED9" w:rsidRDefault="009B0ED9">
      <w:pPr>
        <w:spacing w:line="246" w:lineRule="auto"/>
        <w:rPr>
          <w:lang w:eastAsia="zh-TW"/>
        </w:rPr>
      </w:pPr>
    </w:p>
    <w:p w14:paraId="3A5D1120" w14:textId="77777777" w:rsidR="009B0ED9" w:rsidRDefault="00000000">
      <w:pPr>
        <w:spacing w:before="88" w:line="219" w:lineRule="auto"/>
        <w:ind w:left="526"/>
        <w:rPr>
          <w:rFonts w:ascii="SimSun" w:eastAsia="SimSun" w:hAnsi="SimSun" w:cs="SimSun"/>
          <w:sz w:val="27"/>
          <w:szCs w:val="27"/>
          <w:lang w:eastAsia="zh-TW"/>
        </w:rPr>
      </w:pPr>
      <w:r>
        <w:rPr>
          <w:rFonts w:ascii="SimSun" w:eastAsia="SimSun" w:hAnsi="SimSun" w:cs="SimSun"/>
          <w:spacing w:val="-2"/>
          <w:sz w:val="27"/>
          <w:szCs w:val="27"/>
          <w:lang w:eastAsia="zh-TW"/>
        </w:rPr>
        <w:t>委員會須</w:t>
      </w:r>
    </w:p>
    <w:p w14:paraId="1F66BC4A" w14:textId="77777777" w:rsidR="009B0ED9" w:rsidRDefault="009B0ED9">
      <w:pPr>
        <w:spacing w:line="249" w:lineRule="auto"/>
        <w:rPr>
          <w:lang w:eastAsia="zh-TW"/>
        </w:rPr>
      </w:pPr>
    </w:p>
    <w:p w14:paraId="74295A0F" w14:textId="6A67DA49" w:rsidR="006213F6" w:rsidRPr="00F053EA" w:rsidRDefault="00F053EA" w:rsidP="00712B27">
      <w:pPr>
        <w:pStyle w:val="a3"/>
        <w:numPr>
          <w:ilvl w:val="0"/>
          <w:numId w:val="8"/>
        </w:numPr>
        <w:spacing w:line="380" w:lineRule="exact"/>
        <w:ind w:left="426" w:right="34" w:hangingChars="182" w:hanging="426"/>
        <w:rPr>
          <w:rFonts w:ascii="SimSun" w:eastAsia="SimSun" w:hAnsi="SimSun" w:cs="SimSun"/>
          <w:spacing w:val="63"/>
          <w:position w:val="14"/>
          <w:sz w:val="27"/>
          <w:szCs w:val="27"/>
          <w:lang w:eastAsia="zh-TW"/>
        </w:rPr>
      </w:pPr>
      <w:r w:rsidRPr="00F053EA">
        <w:rPr>
          <w:rFonts w:ascii="SimHei" w:eastAsia="新細明體" w:hAnsi="SimHei" w:cs="SimHei" w:hint="eastAsia"/>
          <w:spacing w:val="4"/>
          <w:sz w:val="23"/>
          <w:szCs w:val="23"/>
          <w:lang w:eastAsia="zh-TW"/>
        </w:rPr>
        <w:t>(</w:t>
      </w:r>
      <w:r w:rsidR="00712B27">
        <w:rPr>
          <w:rFonts w:ascii="SimHei" w:eastAsia="新細明體" w:hAnsi="SimHei" w:cs="SimHei"/>
          <w:spacing w:val="4"/>
          <w:sz w:val="23"/>
          <w:szCs w:val="23"/>
          <w:lang w:eastAsia="zh-TW"/>
        </w:rPr>
        <w:t>Ii</w:t>
      </w:r>
      <w:r w:rsidRPr="00F053EA">
        <w:rPr>
          <w:rFonts w:ascii="SimSun" w:eastAsia="SimSun" w:hAnsi="SimSun" w:cs="SimSun"/>
          <w:spacing w:val="3"/>
          <w:sz w:val="27"/>
          <w:szCs w:val="27"/>
          <w:lang w:eastAsia="zh-TW"/>
        </w:rPr>
        <w:t xml:space="preserve"> 制定薪酬政策供董事會批准，應考慮同類公司支付的薪金、聘用條件及職責，及本公司及其附屬公司(「本集團」)的董事、高級管理層及普通員工的個人表現等因素。表現應以董事會不時議決的企業方針及目標來評估；</w:t>
      </w:r>
      <w:r w:rsidR="007D3306">
        <w:rPr>
          <w:rFonts w:ascii="SimSun" w:eastAsia="新細明體" w:hAnsi="SimSun" w:cs="SimSun" w:hint="eastAsia"/>
          <w:spacing w:val="3"/>
          <w:sz w:val="27"/>
          <w:szCs w:val="27"/>
          <w:lang w:eastAsia="zh-TW"/>
        </w:rPr>
        <w:t>訂</w:t>
      </w:r>
      <w:r w:rsidRPr="00F053EA">
        <w:rPr>
          <w:rFonts w:ascii="SimSun" w:eastAsia="SimSun" w:hAnsi="SimSun" w:cs="SimSun"/>
          <w:spacing w:val="3"/>
          <w:sz w:val="27"/>
          <w:szCs w:val="27"/>
          <w:lang w:eastAsia="zh-TW"/>
        </w:rPr>
        <w:t>立實施董事會制定的薪酬政策；</w:t>
      </w:r>
      <w:r w:rsidRPr="00F053EA">
        <w:rPr>
          <w:rFonts w:ascii="SimSun" w:eastAsia="SimSun" w:hAnsi="SimSun" w:cs="SimSun"/>
          <w:spacing w:val="3"/>
          <w:sz w:val="27"/>
          <w:szCs w:val="27"/>
          <w:lang w:eastAsia="zh-TW"/>
        </w:rPr>
        <w:br/>
        <w:t>(</w:t>
      </w:r>
      <w:r w:rsidR="00712B27">
        <w:rPr>
          <w:rFonts w:ascii="SimSun" w:eastAsia="SimSun" w:hAnsi="SimSun" w:cs="SimSun"/>
          <w:spacing w:val="3"/>
          <w:sz w:val="27"/>
          <w:szCs w:val="27"/>
          <w:lang w:eastAsia="zh-TW"/>
        </w:rPr>
        <w:t>ii</w:t>
      </w:r>
      <w:r w:rsidRPr="00F053EA">
        <w:rPr>
          <w:rFonts w:ascii="SimSun" w:eastAsia="SimSun" w:hAnsi="SimSun" w:cs="SimSun"/>
          <w:spacing w:val="3"/>
          <w:sz w:val="27"/>
          <w:szCs w:val="27"/>
          <w:lang w:eastAsia="zh-TW"/>
        </w:rPr>
        <w:t>) 制定招聘本公司行政總裁及高級管理層的指引；</w:t>
      </w:r>
      <w:r w:rsidR="00D515D3">
        <w:rPr>
          <w:rFonts w:ascii="SimSun" w:eastAsia="新細明體" w:hAnsi="SimSun" w:cs="SimSun"/>
          <w:spacing w:val="3"/>
          <w:sz w:val="27"/>
          <w:szCs w:val="27"/>
          <w:lang w:eastAsia="zh-TW"/>
        </w:rPr>
        <w:br/>
      </w:r>
    </w:p>
    <w:p w14:paraId="0F8F5D48" w14:textId="356E6C50" w:rsidR="00D515D3" w:rsidRDefault="006213F6" w:rsidP="006213F6">
      <w:pPr>
        <w:pStyle w:val="a3"/>
        <w:numPr>
          <w:ilvl w:val="0"/>
          <w:numId w:val="8"/>
        </w:numPr>
        <w:spacing w:before="88" w:line="219" w:lineRule="auto"/>
        <w:ind w:firstLineChars="0"/>
        <w:rPr>
          <w:rFonts w:ascii="SimSun" w:eastAsia="新細明體" w:hAnsi="SimSun" w:cs="SimSun"/>
          <w:spacing w:val="3"/>
          <w:sz w:val="27"/>
          <w:szCs w:val="27"/>
          <w:lang w:eastAsia="zh-TW"/>
        </w:rPr>
      </w:pPr>
      <w:r w:rsidRPr="00712B27">
        <w:rPr>
          <w:rFonts w:ascii="SimSun" w:eastAsia="SimSun" w:hAnsi="SimSun" w:cs="SimSun"/>
          <w:spacing w:val="3"/>
          <w:sz w:val="27"/>
          <w:szCs w:val="27"/>
          <w:lang w:eastAsia="zh-TW"/>
        </w:rPr>
        <w:t>就本公司全體董事及高級管理人員的薪酬政策及架構，以及就制訂</w:t>
      </w:r>
      <w:r w:rsidRPr="006213F6">
        <w:rPr>
          <w:rFonts w:ascii="SimSun" w:eastAsia="SimSun" w:hAnsi="SimSun" w:cs="SimSun"/>
          <w:spacing w:val="3"/>
          <w:sz w:val="27"/>
          <w:szCs w:val="27"/>
          <w:lang w:eastAsia="zh-TW"/>
        </w:rPr>
        <w:t>薪酬政策而設立正規且透明的程序，向董事會提出建議；</w:t>
      </w:r>
      <w:r w:rsidR="00D515D3">
        <w:rPr>
          <w:rFonts w:ascii="SimSun" w:eastAsia="新細明體" w:hAnsi="SimSun" w:cs="SimSun"/>
          <w:spacing w:val="3"/>
          <w:sz w:val="27"/>
          <w:szCs w:val="27"/>
          <w:lang w:eastAsia="zh-TW"/>
        </w:rPr>
        <w:br/>
      </w:r>
    </w:p>
    <w:p w14:paraId="683DF9B9" w14:textId="77777777" w:rsidR="00D515D3" w:rsidRDefault="00D515D3">
      <w:pPr>
        <w:kinsoku/>
        <w:autoSpaceDE/>
        <w:autoSpaceDN/>
        <w:adjustRightInd/>
        <w:snapToGrid/>
        <w:textAlignment w:val="auto"/>
        <w:rPr>
          <w:rFonts w:ascii="SimSun" w:eastAsia="新細明體" w:hAnsi="SimSun" w:cs="SimSun"/>
          <w:spacing w:val="3"/>
          <w:sz w:val="27"/>
          <w:szCs w:val="27"/>
          <w:lang w:eastAsia="zh-TW"/>
        </w:rPr>
      </w:pPr>
      <w:r>
        <w:rPr>
          <w:rFonts w:ascii="SimSun" w:eastAsia="新細明體" w:hAnsi="SimSun" w:cs="SimSun"/>
          <w:spacing w:val="3"/>
          <w:sz w:val="27"/>
          <w:szCs w:val="27"/>
          <w:lang w:eastAsia="zh-TW"/>
        </w:rPr>
        <w:br w:type="page"/>
      </w:r>
    </w:p>
    <w:p w14:paraId="78292350" w14:textId="0EAD1AFD" w:rsidR="006213F6" w:rsidRPr="00712B27" w:rsidRDefault="006213F6" w:rsidP="00712B27">
      <w:pPr>
        <w:pStyle w:val="a3"/>
        <w:numPr>
          <w:ilvl w:val="0"/>
          <w:numId w:val="8"/>
        </w:numPr>
        <w:spacing w:before="88" w:line="219" w:lineRule="auto"/>
        <w:ind w:firstLineChars="0"/>
        <w:rPr>
          <w:rFonts w:ascii="SimSun" w:eastAsia="SimSun" w:hAnsi="SimSun" w:cs="SimSun"/>
          <w:spacing w:val="3"/>
          <w:sz w:val="27"/>
          <w:szCs w:val="27"/>
          <w:lang w:eastAsia="zh-TW"/>
        </w:rPr>
      </w:pPr>
      <w:r w:rsidRPr="00712B27">
        <w:rPr>
          <w:rFonts w:ascii="SimSun" w:eastAsia="SimSun" w:hAnsi="SimSun" w:cs="SimSun"/>
          <w:spacing w:val="3"/>
          <w:sz w:val="27"/>
          <w:szCs w:val="27"/>
          <w:lang w:eastAsia="zh-TW"/>
        </w:rPr>
        <w:lastRenderedPageBreak/>
        <w:t>就其他執行董事的薪酬建議諾詢董事會主席及/或本公司最高行政人員(倘適用)。</w:t>
      </w:r>
      <w:r w:rsidR="00712B27" w:rsidRPr="00712B27">
        <w:rPr>
          <w:rFonts w:ascii="SimSun" w:eastAsia="SimSun" w:hAnsi="SimSun" w:cs="SimSun"/>
          <w:spacing w:val="3"/>
          <w:sz w:val="27"/>
          <w:szCs w:val="27"/>
          <w:lang w:eastAsia="zh-TW"/>
        </w:rPr>
        <w:t>委員會應獲提供充足資源以履行其職責，包括在有需要時尋求獨立專業意見的資源，費用由本公司支付</w:t>
      </w:r>
      <w:r w:rsidR="00063F8C">
        <w:rPr>
          <w:rFonts w:ascii="SimSun" w:eastAsia="新細明體" w:hAnsi="SimSun" w:cs="SimSun" w:hint="eastAsia"/>
          <w:spacing w:val="3"/>
          <w:sz w:val="27"/>
          <w:szCs w:val="27"/>
          <w:lang w:eastAsia="zh-TW"/>
        </w:rPr>
        <w:t>;</w:t>
      </w:r>
      <w:r w:rsidR="00D515D3">
        <w:rPr>
          <w:rFonts w:ascii="SimSun" w:eastAsia="新細明體" w:hAnsi="SimSun" w:cs="SimSun"/>
          <w:spacing w:val="3"/>
          <w:sz w:val="27"/>
          <w:szCs w:val="27"/>
          <w:lang w:eastAsia="zh-TW"/>
        </w:rPr>
        <w:br/>
      </w:r>
    </w:p>
    <w:p w14:paraId="40E093EC" w14:textId="21F10BF1"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2"/>
          <w:sz w:val="27"/>
          <w:szCs w:val="27"/>
          <w:lang w:eastAsia="zh-TW"/>
        </w:rPr>
        <w:t>應董事會的企業方針及目標，檢討及批准管理層的薪酬建議；</w:t>
      </w:r>
      <w:r w:rsidR="00D515D3">
        <w:rPr>
          <w:rFonts w:ascii="SimSun" w:eastAsia="新細明體" w:hAnsi="SimSun" w:cs="SimSun"/>
          <w:spacing w:val="2"/>
          <w:sz w:val="27"/>
          <w:szCs w:val="27"/>
          <w:lang w:eastAsia="zh-TW"/>
        </w:rPr>
        <w:br/>
      </w:r>
    </w:p>
    <w:p w14:paraId="198ECFEB" w14:textId="3763E096"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4"/>
          <w:sz w:val="27"/>
          <w:szCs w:val="27"/>
          <w:lang w:eastAsia="zh-TW"/>
        </w:rPr>
        <w:t>(i)受委派釐定個别執行董事及高級管理人員的薪酬待遇；或(ii)就本</w:t>
      </w:r>
      <w:r>
        <w:rPr>
          <w:rFonts w:ascii="SimSun" w:eastAsia="SimSun" w:hAnsi="SimSun" w:cs="SimSun"/>
          <w:sz w:val="27"/>
          <w:szCs w:val="27"/>
          <w:lang w:eastAsia="zh-TW"/>
        </w:rPr>
        <w:t xml:space="preserve"> </w:t>
      </w:r>
      <w:r>
        <w:rPr>
          <w:rFonts w:ascii="SimSun" w:eastAsia="SimSun" w:hAnsi="SimSun" w:cs="SimSun"/>
          <w:spacing w:val="11"/>
          <w:sz w:val="27"/>
          <w:szCs w:val="27"/>
          <w:lang w:eastAsia="zh-TW"/>
        </w:rPr>
        <w:t>公司個别執行董事及高級管理人員的薪酬待遇向董事會提出建議。</w:t>
      </w:r>
      <w:r>
        <w:rPr>
          <w:rFonts w:ascii="SimSun" w:eastAsia="SimSun" w:hAnsi="SimSun" w:cs="SimSun"/>
          <w:spacing w:val="5"/>
          <w:sz w:val="27"/>
          <w:szCs w:val="27"/>
          <w:lang w:eastAsia="zh-TW"/>
        </w:rPr>
        <w:t>此應包括實物利益、退休金權利及賠償金額(包括喪失或終止職務或</w:t>
      </w:r>
      <w:r>
        <w:rPr>
          <w:rFonts w:ascii="SimSun" w:eastAsia="SimSun" w:hAnsi="SimSun" w:cs="SimSun"/>
          <w:spacing w:val="6"/>
          <w:sz w:val="27"/>
          <w:szCs w:val="27"/>
          <w:lang w:eastAsia="zh-TW"/>
        </w:rPr>
        <w:t xml:space="preserve"> </w:t>
      </w:r>
      <w:r>
        <w:rPr>
          <w:rFonts w:ascii="SimSun" w:eastAsia="SimSun" w:hAnsi="SimSun" w:cs="SimSun"/>
          <w:spacing w:val="4"/>
          <w:sz w:val="27"/>
          <w:szCs w:val="27"/>
          <w:lang w:eastAsia="zh-TW"/>
        </w:rPr>
        <w:t>委任的任何應付賠償);</w:t>
      </w:r>
      <w:r w:rsidR="00D515D3">
        <w:rPr>
          <w:rFonts w:ascii="SimSun" w:eastAsia="SimSun" w:hAnsi="SimSun" w:cs="SimSun"/>
          <w:spacing w:val="4"/>
          <w:sz w:val="27"/>
          <w:szCs w:val="27"/>
          <w:lang w:eastAsia="zh-TW"/>
        </w:rPr>
        <w:br/>
      </w:r>
    </w:p>
    <w:p w14:paraId="7303DFFD" w14:textId="7C23FC63"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1"/>
          <w:sz w:val="27"/>
          <w:szCs w:val="27"/>
          <w:lang w:eastAsia="zh-TW"/>
        </w:rPr>
        <w:t>就本公司非執行董事及獨立非執行董事的薪酬向董事會提出建議；</w:t>
      </w:r>
      <w:r w:rsidR="004F3402">
        <w:rPr>
          <w:rFonts w:ascii="SimSun" w:eastAsia="新細明體" w:hAnsi="SimSun" w:cs="SimSun"/>
          <w:spacing w:val="1"/>
          <w:sz w:val="27"/>
          <w:szCs w:val="27"/>
          <w:lang w:eastAsia="zh-TW"/>
        </w:rPr>
        <w:br/>
      </w:r>
    </w:p>
    <w:p w14:paraId="6958C062" w14:textId="0B9656DB" w:rsidR="006213F6" w:rsidRPr="00063F8C" w:rsidRDefault="006213F6" w:rsidP="007D3306">
      <w:pPr>
        <w:pStyle w:val="a3"/>
        <w:numPr>
          <w:ilvl w:val="0"/>
          <w:numId w:val="8"/>
        </w:numPr>
        <w:spacing w:before="169"/>
        <w:ind w:left="442" w:firstLineChars="0" w:hanging="442"/>
        <w:rPr>
          <w:rFonts w:ascii="SimSun" w:eastAsia="SimSun" w:hAnsi="SimSun" w:cs="SimSun"/>
          <w:spacing w:val="11"/>
          <w:sz w:val="27"/>
          <w:szCs w:val="27"/>
          <w:lang w:eastAsia="zh-TW"/>
        </w:rPr>
      </w:pPr>
      <w:r w:rsidRPr="00063F8C">
        <w:rPr>
          <w:rFonts w:ascii="SimSun" w:eastAsia="SimSun" w:hAnsi="SimSun" w:cs="SimSun"/>
          <w:spacing w:val="11"/>
          <w:sz w:val="27"/>
          <w:szCs w:val="27"/>
          <w:lang w:eastAsia="zh-TW"/>
        </w:rPr>
        <w:t>考慮可資比較公司支付的薪酬、须付出的時間及責任以及本公司及其附屬公司內其他職位的僱用條件；</w:t>
      </w:r>
      <w:r w:rsidR="004F3402">
        <w:rPr>
          <w:rFonts w:ascii="SimSun" w:eastAsia="新細明體" w:hAnsi="SimSun" w:cs="SimSun"/>
          <w:spacing w:val="11"/>
          <w:sz w:val="27"/>
          <w:szCs w:val="27"/>
          <w:lang w:eastAsia="zh-TW"/>
        </w:rPr>
        <w:br/>
      </w:r>
    </w:p>
    <w:p w14:paraId="3867F043" w14:textId="218ED0D3"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8"/>
          <w:sz w:val="27"/>
          <w:szCs w:val="27"/>
          <w:lang w:eastAsia="zh-TW"/>
        </w:rPr>
        <w:t>檢討及批准就本公司執行董事及高級管理人員喪失或終止職務或委</w:t>
      </w:r>
      <w:r>
        <w:rPr>
          <w:rFonts w:ascii="SimSun" w:eastAsia="SimSun" w:hAnsi="SimSun" w:cs="SimSun"/>
          <w:sz w:val="27"/>
          <w:szCs w:val="27"/>
          <w:lang w:eastAsia="zh-TW"/>
        </w:rPr>
        <w:t xml:space="preserve"> </w:t>
      </w:r>
      <w:r>
        <w:rPr>
          <w:rFonts w:ascii="SimSun" w:eastAsia="SimSun" w:hAnsi="SimSun" w:cs="SimSun"/>
          <w:spacing w:val="10"/>
          <w:sz w:val="27"/>
          <w:szCs w:val="27"/>
          <w:lang w:eastAsia="zh-TW"/>
        </w:rPr>
        <w:t>任應支付予彼等的賠償，以確保該等賠償輿合約條款一致；若未能</w:t>
      </w:r>
      <w:r w:rsidR="00063F8C">
        <w:rPr>
          <w:rFonts w:ascii="SimSun" w:eastAsia="新細明體" w:hAnsi="SimSun" w:cs="SimSun" w:hint="eastAsia"/>
          <w:spacing w:val="10"/>
          <w:sz w:val="27"/>
          <w:szCs w:val="27"/>
          <w:lang w:eastAsia="zh-TW"/>
        </w:rPr>
        <w:t>與</w:t>
      </w:r>
      <w:r>
        <w:rPr>
          <w:rFonts w:ascii="SimSun" w:eastAsia="SimSun" w:hAnsi="SimSun" w:cs="SimSun"/>
          <w:spacing w:val="1"/>
          <w:sz w:val="27"/>
          <w:szCs w:val="27"/>
          <w:lang w:eastAsia="zh-TW"/>
        </w:rPr>
        <w:t>合約條款一致，有關賠償亦须公平，不致過多；</w:t>
      </w:r>
      <w:r w:rsidR="004F3402">
        <w:rPr>
          <w:rFonts w:ascii="SimSun" w:eastAsia="新細明體" w:hAnsi="SimSun" w:cs="SimSun"/>
          <w:spacing w:val="1"/>
          <w:sz w:val="27"/>
          <w:szCs w:val="27"/>
          <w:lang w:eastAsia="zh-TW"/>
        </w:rPr>
        <w:br/>
      </w:r>
    </w:p>
    <w:p w14:paraId="5DA93FF4" w14:textId="7EEDEA24"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8"/>
          <w:sz w:val="27"/>
          <w:szCs w:val="27"/>
          <w:lang w:eastAsia="zh-TW"/>
        </w:rPr>
        <w:t>檢討及批准因本公司董事行為失當而解僱或罷免有關董事</w:t>
      </w:r>
      <w:r>
        <w:rPr>
          <w:rFonts w:ascii="SimSun" w:eastAsia="SimSun" w:hAnsi="SimSun" w:cs="SimSun"/>
          <w:spacing w:val="7"/>
          <w:sz w:val="27"/>
          <w:szCs w:val="27"/>
          <w:lang w:eastAsia="zh-TW"/>
        </w:rPr>
        <w:t>所涉及的</w:t>
      </w:r>
      <w:r>
        <w:rPr>
          <w:rFonts w:ascii="SimSun" w:eastAsia="SimSun" w:hAnsi="SimSun" w:cs="SimSun"/>
          <w:sz w:val="27"/>
          <w:szCs w:val="27"/>
          <w:lang w:eastAsia="zh-TW"/>
        </w:rPr>
        <w:t xml:space="preserve"> </w:t>
      </w:r>
      <w:r>
        <w:rPr>
          <w:rFonts w:ascii="SimSun" w:eastAsia="SimSun" w:hAnsi="SimSun" w:cs="SimSun"/>
          <w:spacing w:val="-7"/>
          <w:sz w:val="27"/>
          <w:szCs w:val="27"/>
          <w:lang w:eastAsia="zh-TW"/>
        </w:rPr>
        <w:t>賠償安排，以確保該等安排輿合約條款一致；若未能</w:t>
      </w:r>
      <w:r>
        <w:rPr>
          <w:rFonts w:ascii="SimSun" w:eastAsia="SimSun" w:hAnsi="SimSun" w:cs="SimSun"/>
          <w:spacing w:val="-8"/>
          <w:sz w:val="27"/>
          <w:szCs w:val="27"/>
          <w:lang w:eastAsia="zh-TW"/>
        </w:rPr>
        <w:t>輿合約條款一致，</w:t>
      </w:r>
      <w:r>
        <w:rPr>
          <w:rFonts w:ascii="SimSun" w:eastAsia="SimSun" w:hAnsi="SimSun" w:cs="SimSun"/>
          <w:sz w:val="27"/>
          <w:szCs w:val="27"/>
          <w:lang w:eastAsia="zh-TW"/>
        </w:rPr>
        <w:t xml:space="preserve"> </w:t>
      </w:r>
      <w:r>
        <w:rPr>
          <w:rFonts w:ascii="SimSun" w:eastAsia="SimSun" w:hAnsi="SimSun" w:cs="SimSun"/>
          <w:spacing w:val="4"/>
          <w:sz w:val="27"/>
          <w:szCs w:val="27"/>
          <w:lang w:eastAsia="zh-TW"/>
        </w:rPr>
        <w:t>有關賠償亦須合理適當；</w:t>
      </w:r>
      <w:r w:rsidR="004F3402">
        <w:rPr>
          <w:rFonts w:ascii="SimSun" w:eastAsia="新細明體" w:hAnsi="SimSun" w:cs="SimSun"/>
          <w:spacing w:val="4"/>
          <w:sz w:val="27"/>
          <w:szCs w:val="27"/>
          <w:lang w:eastAsia="zh-TW"/>
        </w:rPr>
        <w:br/>
      </w:r>
    </w:p>
    <w:p w14:paraId="2C198EEC" w14:textId="083C6FD3" w:rsidR="006213F6" w:rsidRPr="006213F6"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1"/>
          <w:sz w:val="27"/>
          <w:szCs w:val="27"/>
          <w:lang w:eastAsia="zh-TW"/>
        </w:rPr>
        <w:t>確保概無本公司董事或其任何聯繫人参輿釐定其本身的薪酬</w:t>
      </w:r>
      <w:r>
        <w:rPr>
          <w:rFonts w:ascii="SimSun" w:eastAsia="SimSun" w:hAnsi="SimSun" w:cs="SimSun"/>
          <w:spacing w:val="-2"/>
          <w:sz w:val="27"/>
          <w:szCs w:val="27"/>
          <w:lang w:eastAsia="zh-TW"/>
        </w:rPr>
        <w:t>；</w:t>
      </w:r>
      <w:r w:rsidR="004F3402">
        <w:rPr>
          <w:rFonts w:ascii="SimSun" w:eastAsia="新細明體" w:hAnsi="SimSun" w:cs="SimSun"/>
          <w:spacing w:val="-2"/>
          <w:sz w:val="27"/>
          <w:szCs w:val="27"/>
          <w:lang w:eastAsia="zh-TW"/>
        </w:rPr>
        <w:br/>
      </w:r>
    </w:p>
    <w:p w14:paraId="1ED69E46" w14:textId="119AB82A" w:rsidR="006213F6" w:rsidRPr="00307EBD" w:rsidRDefault="006213F6" w:rsidP="006213F6">
      <w:pPr>
        <w:pStyle w:val="a3"/>
        <w:numPr>
          <w:ilvl w:val="0"/>
          <w:numId w:val="8"/>
        </w:numPr>
        <w:spacing w:before="88" w:line="219" w:lineRule="auto"/>
        <w:ind w:firstLineChars="0"/>
        <w:rPr>
          <w:rFonts w:ascii="SimSun" w:eastAsia="SimSun" w:hAnsi="SimSun" w:cs="SimSun"/>
          <w:sz w:val="27"/>
          <w:szCs w:val="27"/>
          <w:lang w:eastAsia="zh-TW"/>
        </w:rPr>
      </w:pPr>
      <w:r>
        <w:rPr>
          <w:rFonts w:ascii="SimSun" w:eastAsia="SimSun" w:hAnsi="SimSun" w:cs="SimSun"/>
          <w:spacing w:val="2"/>
          <w:sz w:val="27"/>
          <w:szCs w:val="27"/>
          <w:lang w:eastAsia="zh-TW"/>
        </w:rPr>
        <w:t>審閲及/或批准《香港聯合交易所有限公司證券上</w:t>
      </w:r>
      <w:r>
        <w:rPr>
          <w:rFonts w:ascii="SimSun" w:eastAsia="SimSun" w:hAnsi="SimSun" w:cs="SimSun"/>
          <w:spacing w:val="1"/>
          <w:sz w:val="27"/>
          <w:szCs w:val="27"/>
          <w:lang w:eastAsia="zh-TW"/>
        </w:rPr>
        <w:t>市規則》第</w:t>
      </w:r>
      <w:r w:rsidR="007D3306">
        <w:rPr>
          <w:rFonts w:ascii="SimSun" w:eastAsia="SimSun" w:hAnsi="SimSun" w:cs="SimSun"/>
          <w:spacing w:val="1"/>
          <w:sz w:val="27"/>
          <w:szCs w:val="27"/>
          <w:lang w:eastAsia="zh-TW"/>
        </w:rPr>
        <w:t>23</w:t>
      </w:r>
      <w:r>
        <w:rPr>
          <w:rFonts w:ascii="SimSun" w:eastAsia="SimSun" w:hAnsi="SimSun" w:cs="SimSun"/>
          <w:spacing w:val="1"/>
          <w:sz w:val="27"/>
          <w:szCs w:val="27"/>
          <w:lang w:eastAsia="zh-TW"/>
        </w:rPr>
        <w:t>章項</w:t>
      </w:r>
      <w:r>
        <w:rPr>
          <w:rFonts w:ascii="SimSun" w:eastAsia="SimSun" w:hAnsi="SimSun" w:cs="SimSun"/>
          <w:spacing w:val="2"/>
          <w:sz w:val="27"/>
          <w:szCs w:val="27"/>
          <w:lang w:eastAsia="zh-TW"/>
        </w:rPr>
        <w:t>下有關股份計劃的事項。</w:t>
      </w:r>
      <w:r w:rsidR="004F3402">
        <w:rPr>
          <w:rFonts w:ascii="SimSun" w:eastAsia="新細明體" w:hAnsi="SimSun" w:cs="SimSun"/>
          <w:spacing w:val="2"/>
          <w:sz w:val="27"/>
          <w:szCs w:val="27"/>
          <w:lang w:eastAsia="zh-TW"/>
        </w:rPr>
        <w:br/>
      </w:r>
    </w:p>
    <w:p w14:paraId="4FAED249" w14:textId="7797D3CF" w:rsidR="00307EBD" w:rsidRPr="00F053EA" w:rsidRDefault="00307EBD" w:rsidP="006213F6">
      <w:pPr>
        <w:pStyle w:val="a3"/>
        <w:numPr>
          <w:ilvl w:val="0"/>
          <w:numId w:val="8"/>
        </w:numPr>
        <w:spacing w:before="88" w:line="219" w:lineRule="auto"/>
        <w:ind w:firstLineChars="0"/>
        <w:rPr>
          <w:rFonts w:ascii="SimSun" w:eastAsia="SimSun" w:hAnsi="SimSun" w:cs="SimSun"/>
          <w:spacing w:val="-1"/>
          <w:sz w:val="27"/>
          <w:szCs w:val="27"/>
          <w:lang w:eastAsia="zh-TW"/>
        </w:rPr>
      </w:pPr>
      <w:r w:rsidRPr="00307EBD">
        <w:rPr>
          <w:rFonts w:ascii="SimSun" w:eastAsia="SimSun" w:hAnsi="SimSun" w:cs="SimSun"/>
          <w:spacing w:val="-1"/>
          <w:sz w:val="27"/>
          <w:szCs w:val="27"/>
          <w:lang w:eastAsia="zh-TW"/>
        </w:rPr>
        <w:t>不給予獨立非執行董事帶有績效表現相關元素的股本權益酬金</w:t>
      </w:r>
      <w:r w:rsidR="008307FA">
        <w:rPr>
          <w:rFonts w:ascii="SimSun" w:eastAsia="SimSun" w:hAnsi="SimSun" w:cs="SimSun"/>
          <w:spacing w:val="-1"/>
          <w:sz w:val="27"/>
          <w:szCs w:val="27"/>
          <w:lang w:eastAsia="zh-TW"/>
        </w:rPr>
        <w:t>(</w:t>
      </w:r>
      <w:r w:rsidRPr="00307EBD">
        <w:rPr>
          <w:rFonts w:ascii="SimSun" w:eastAsia="SimSun" w:hAnsi="SimSun" w:cs="SimSun"/>
          <w:spacing w:val="-1"/>
          <w:sz w:val="27"/>
          <w:szCs w:val="27"/>
          <w:lang w:eastAsia="zh-TW"/>
        </w:rPr>
        <w:t>例如購股權或贈授股份，因</w:t>
      </w:r>
      <w:r w:rsidR="008307FA">
        <w:rPr>
          <w:rFonts w:ascii="SimSun" w:eastAsia="新細明體" w:hAnsi="SimSun" w:cs="SimSun" w:hint="eastAsia"/>
          <w:spacing w:val="-1"/>
          <w:sz w:val="27"/>
          <w:szCs w:val="27"/>
          <w:lang w:eastAsia="zh-TW"/>
        </w:rPr>
        <w:t>而</w:t>
      </w:r>
      <w:r w:rsidRPr="00307EBD">
        <w:rPr>
          <w:rFonts w:ascii="SimSun" w:eastAsia="SimSun" w:hAnsi="SimSun" w:cs="SimSun"/>
          <w:spacing w:val="-1"/>
          <w:sz w:val="27"/>
          <w:szCs w:val="27"/>
          <w:lang w:eastAsia="zh-TW"/>
        </w:rPr>
        <w:t>導致其決策偏頗</w:t>
      </w:r>
      <w:r w:rsidR="008307FA" w:rsidRPr="00307EBD">
        <w:rPr>
          <w:rFonts w:ascii="SimSun" w:eastAsia="SimSun" w:hAnsi="SimSun" w:cs="SimSun"/>
          <w:spacing w:val="-1"/>
          <w:sz w:val="27"/>
          <w:szCs w:val="27"/>
          <w:lang w:eastAsia="zh-TW"/>
        </w:rPr>
        <w:t>，</w:t>
      </w:r>
      <w:r w:rsidRPr="00307EBD">
        <w:rPr>
          <w:rFonts w:ascii="SimSun" w:eastAsia="SimSun" w:hAnsi="SimSun" w:cs="SimSun"/>
          <w:spacing w:val="-1"/>
          <w:sz w:val="27"/>
          <w:szCs w:val="27"/>
          <w:lang w:eastAsia="zh-TW"/>
        </w:rPr>
        <w:t>影響其客觀性和獨立性</w:t>
      </w:r>
      <w:r w:rsidR="0007595F">
        <w:rPr>
          <w:rFonts w:ascii="SimSun" w:eastAsia="新細明體" w:hAnsi="SimSun" w:cs="SimSun" w:hint="eastAsia"/>
          <w:spacing w:val="-1"/>
          <w:sz w:val="27"/>
          <w:szCs w:val="27"/>
          <w:lang w:eastAsia="zh-TW"/>
        </w:rPr>
        <w:t>;</w:t>
      </w:r>
      <w:r w:rsidR="004F3402">
        <w:rPr>
          <w:rFonts w:ascii="SimSun" w:eastAsia="新細明體" w:hAnsi="SimSun" w:cs="SimSun"/>
          <w:spacing w:val="-1"/>
          <w:sz w:val="27"/>
          <w:szCs w:val="27"/>
          <w:lang w:eastAsia="zh-TW"/>
        </w:rPr>
        <w:br/>
      </w:r>
    </w:p>
    <w:p w14:paraId="4F6B6427" w14:textId="1BF5DCD6" w:rsidR="004F3402" w:rsidRDefault="00F053EA" w:rsidP="005A4E5B">
      <w:pPr>
        <w:pStyle w:val="a3"/>
        <w:numPr>
          <w:ilvl w:val="0"/>
          <w:numId w:val="8"/>
        </w:numPr>
        <w:spacing w:before="88" w:line="219" w:lineRule="auto"/>
        <w:ind w:firstLineChars="0"/>
        <w:rPr>
          <w:rFonts w:ascii="SimSun" w:eastAsia="SimSun" w:hAnsi="SimSun" w:cs="SimSun"/>
          <w:spacing w:val="-2"/>
          <w:sz w:val="27"/>
          <w:szCs w:val="27"/>
          <w:lang w:eastAsia="zh-TW"/>
        </w:rPr>
      </w:pPr>
      <w:r w:rsidRPr="00F053EA">
        <w:rPr>
          <w:rFonts w:ascii="SimSun" w:eastAsia="SimSun" w:hAnsi="SimSun" w:cs="SimSun"/>
          <w:spacing w:val="2"/>
          <w:sz w:val="27"/>
          <w:szCs w:val="27"/>
          <w:lang w:eastAsia="zh-TW"/>
        </w:rPr>
        <w:t>經考慮執行董事、高級管理層及普通員工的績效對比表現要求，亚参考市場標凖後，考慮其年度表現花紅益向董事會作出建議</w:t>
      </w:r>
      <w:r>
        <w:rPr>
          <w:rFonts w:ascii="SimSun" w:eastAsia="新細明體" w:hAnsi="SimSun" w:cs="SimSun" w:hint="eastAsia"/>
          <w:spacing w:val="2"/>
          <w:sz w:val="27"/>
          <w:szCs w:val="27"/>
          <w:lang w:eastAsia="zh-TW"/>
        </w:rPr>
        <w:t>;</w:t>
      </w:r>
      <w:r w:rsidR="005A4E5B" w:rsidRPr="005A4E5B">
        <w:rPr>
          <w:rFonts w:ascii="SimSun" w:eastAsia="SimSun" w:hAnsi="SimSun" w:cs="SimSun"/>
          <w:spacing w:val="-2"/>
          <w:sz w:val="27"/>
          <w:szCs w:val="27"/>
          <w:lang w:eastAsia="zh-TW"/>
        </w:rPr>
        <w:t xml:space="preserve"> </w:t>
      </w:r>
      <w:r w:rsidR="004F3402">
        <w:rPr>
          <w:rFonts w:ascii="SimSun" w:eastAsia="SimSun" w:hAnsi="SimSun" w:cs="SimSun"/>
          <w:spacing w:val="-2"/>
          <w:sz w:val="27"/>
          <w:szCs w:val="27"/>
          <w:lang w:eastAsia="zh-TW"/>
        </w:rPr>
        <w:br/>
      </w:r>
    </w:p>
    <w:p w14:paraId="4225AFA5" w14:textId="77777777" w:rsidR="004F3402" w:rsidRDefault="004F3402">
      <w:pPr>
        <w:kinsoku/>
        <w:autoSpaceDE/>
        <w:autoSpaceDN/>
        <w:adjustRightInd/>
        <w:snapToGrid/>
        <w:textAlignment w:val="auto"/>
        <w:rPr>
          <w:rFonts w:ascii="SimSun" w:eastAsia="SimSun" w:hAnsi="SimSun" w:cs="SimSun"/>
          <w:spacing w:val="-2"/>
          <w:sz w:val="27"/>
          <w:szCs w:val="27"/>
          <w:lang w:eastAsia="zh-TW"/>
        </w:rPr>
      </w:pPr>
      <w:r>
        <w:rPr>
          <w:rFonts w:ascii="SimSun" w:eastAsia="SimSun" w:hAnsi="SimSun" w:cs="SimSun"/>
          <w:spacing w:val="-2"/>
          <w:sz w:val="27"/>
          <w:szCs w:val="27"/>
          <w:lang w:eastAsia="zh-TW"/>
        </w:rPr>
        <w:br w:type="page"/>
      </w:r>
    </w:p>
    <w:p w14:paraId="4B8FDB5F" w14:textId="4AC5E1F9" w:rsidR="00EF4A26" w:rsidRPr="00EF4A26" w:rsidRDefault="005A4E5B" w:rsidP="00F053EA">
      <w:pPr>
        <w:pStyle w:val="a3"/>
        <w:numPr>
          <w:ilvl w:val="0"/>
          <w:numId w:val="8"/>
        </w:numPr>
        <w:spacing w:before="155" w:line="450" w:lineRule="exact"/>
        <w:ind w:right="32" w:firstLineChars="0"/>
        <w:rPr>
          <w:rFonts w:ascii="SimSun" w:eastAsia="SimSun" w:hAnsi="SimSun" w:cs="SimSun"/>
          <w:spacing w:val="2"/>
          <w:sz w:val="27"/>
          <w:szCs w:val="27"/>
          <w:lang w:eastAsia="zh-TW"/>
        </w:rPr>
      </w:pPr>
      <w:r w:rsidRPr="005A4E5B">
        <w:rPr>
          <w:rFonts w:ascii="SimSun" w:eastAsia="SimSun" w:hAnsi="SimSun" w:cs="SimSun"/>
          <w:spacing w:val="2"/>
          <w:sz w:val="27"/>
          <w:szCs w:val="27"/>
          <w:lang w:eastAsia="zh-TW"/>
        </w:rPr>
        <w:lastRenderedPageBreak/>
        <w:t>採取任何行動使委員會可履行董事會賦予的職責、權力及職能</w:t>
      </w:r>
      <w:r w:rsidR="00EF4A26" w:rsidRPr="00EF4A26">
        <w:rPr>
          <w:rFonts w:ascii="SimSun" w:eastAsia="SimSun" w:hAnsi="SimSun" w:cs="SimSun" w:hint="eastAsia"/>
          <w:spacing w:val="2"/>
          <w:sz w:val="27"/>
          <w:szCs w:val="27"/>
          <w:lang w:eastAsia="zh-TW"/>
        </w:rPr>
        <w:t>;</w:t>
      </w:r>
    </w:p>
    <w:p w14:paraId="6820CA61" w14:textId="311CFF06" w:rsidR="00EF4A26" w:rsidRPr="00EF4A26" w:rsidRDefault="00583D12" w:rsidP="006D7439">
      <w:pPr>
        <w:pStyle w:val="a3"/>
        <w:numPr>
          <w:ilvl w:val="0"/>
          <w:numId w:val="8"/>
        </w:numPr>
        <w:spacing w:before="155"/>
        <w:ind w:left="442" w:right="34" w:firstLineChars="0" w:hanging="442"/>
        <w:rPr>
          <w:rFonts w:ascii="SimSun" w:eastAsia="SimSun" w:hAnsi="SimSun" w:cs="SimSun"/>
          <w:spacing w:val="2"/>
          <w:sz w:val="27"/>
          <w:szCs w:val="27"/>
          <w:lang w:eastAsia="zh-TW"/>
        </w:rPr>
      </w:pPr>
      <w:r w:rsidRPr="00583D12">
        <w:rPr>
          <w:rFonts w:ascii="SimSun" w:eastAsia="SimSun" w:hAnsi="SimSun" w:cs="SimSun"/>
          <w:spacing w:val="2"/>
          <w:sz w:val="27"/>
          <w:szCs w:val="27"/>
          <w:lang w:eastAsia="zh-TW"/>
        </w:rPr>
        <w:t>向股東建議如何就任何須根據上市規則取得股東批准的董事服務合約進行投票表決 ；</w:t>
      </w:r>
      <w:r w:rsidR="00EF4A26" w:rsidRPr="00EF4A26">
        <w:rPr>
          <w:rFonts w:ascii="SimSun" w:eastAsia="SimSun" w:hAnsi="SimSun" w:cs="SimSun"/>
          <w:spacing w:val="2"/>
          <w:sz w:val="27"/>
          <w:szCs w:val="27"/>
          <w:lang w:eastAsia="zh-TW"/>
        </w:rPr>
        <w:t xml:space="preserve">及 </w:t>
      </w:r>
    </w:p>
    <w:p w14:paraId="32F26B2A" w14:textId="23ADC0A4" w:rsidR="009B0ED9" w:rsidRPr="006D7439" w:rsidRDefault="00583D12" w:rsidP="006D7439">
      <w:pPr>
        <w:pStyle w:val="a3"/>
        <w:numPr>
          <w:ilvl w:val="0"/>
          <w:numId w:val="8"/>
        </w:numPr>
        <w:spacing w:before="88" w:line="215" w:lineRule="auto"/>
        <w:ind w:left="526" w:right="32" w:firstLineChars="0"/>
        <w:rPr>
          <w:rFonts w:ascii="SimSun" w:eastAsia="SimSun" w:hAnsi="SimSun" w:cs="SimSun"/>
          <w:sz w:val="27"/>
          <w:szCs w:val="27"/>
          <w:lang w:eastAsia="zh-TW"/>
        </w:rPr>
      </w:pPr>
      <w:r w:rsidRPr="006D7439">
        <w:rPr>
          <w:rFonts w:ascii="SimSun" w:eastAsia="SimSun" w:hAnsi="SimSun" w:cs="SimSun"/>
          <w:spacing w:val="2"/>
          <w:sz w:val="27"/>
          <w:szCs w:val="27"/>
          <w:lang w:eastAsia="zh-TW"/>
        </w:rPr>
        <w:t>薪酬委員會作為董事會的顧問提供意見，就執行董事及高級管理層的薪酬，董事會保留最終審批權</w:t>
      </w:r>
      <w:r w:rsidRPr="006D7439">
        <w:rPr>
          <w:rFonts w:ascii="SimSun" w:eastAsia="SimSun" w:hAnsi="SimSun" w:cs="SimSun"/>
          <w:spacing w:val="4"/>
          <w:sz w:val="27"/>
          <w:szCs w:val="27"/>
          <w:lang w:eastAsia="zh-TW"/>
        </w:rPr>
        <w:t>。</w:t>
      </w:r>
      <w:r w:rsidR="006D7439">
        <w:rPr>
          <w:rFonts w:ascii="SimSun" w:eastAsia="新細明體" w:hAnsi="SimSun" w:cs="SimSun"/>
          <w:spacing w:val="4"/>
          <w:sz w:val="27"/>
          <w:szCs w:val="27"/>
          <w:lang w:eastAsia="zh-TW"/>
        </w:rPr>
        <w:br/>
      </w:r>
      <w:r w:rsidR="006D7439">
        <w:rPr>
          <w:rFonts w:ascii="SimSun" w:eastAsia="新細明體" w:hAnsi="SimSun" w:cs="SimSun"/>
          <w:spacing w:val="4"/>
          <w:sz w:val="27"/>
          <w:szCs w:val="27"/>
          <w:lang w:eastAsia="zh-TW"/>
        </w:rPr>
        <w:br/>
      </w:r>
      <w:r w:rsidRPr="006D7439">
        <w:rPr>
          <w:rFonts w:ascii="SimSun" w:eastAsia="SimSun" w:hAnsi="SimSun" w:cs="SimSun"/>
          <w:spacing w:val="10"/>
          <w:sz w:val="27"/>
          <w:szCs w:val="27"/>
          <w:lang w:eastAsia="zh-TW"/>
        </w:rPr>
        <w:t>委員會须直接向董事會匯報，並须(倘適用)就董事及</w:t>
      </w:r>
      <w:r w:rsidRPr="006D7439">
        <w:rPr>
          <w:rFonts w:ascii="SimSun" w:eastAsia="SimSun" w:hAnsi="SimSun" w:cs="SimSun"/>
          <w:spacing w:val="9"/>
          <w:sz w:val="27"/>
          <w:szCs w:val="27"/>
          <w:lang w:eastAsia="zh-TW"/>
        </w:rPr>
        <w:t>高級管理人員的薪</w:t>
      </w:r>
      <w:r w:rsidRPr="006D7439">
        <w:rPr>
          <w:rFonts w:ascii="SimSun" w:eastAsia="SimSun" w:hAnsi="SimSun" w:cs="SimSun"/>
          <w:spacing w:val="4"/>
          <w:sz w:val="27"/>
          <w:szCs w:val="27"/>
          <w:lang w:eastAsia="zh-TW"/>
        </w:rPr>
        <w:t>酬建議語詢本公司主席。</w:t>
      </w:r>
    </w:p>
    <w:p w14:paraId="1905F15E" w14:textId="77777777" w:rsidR="009B0ED9" w:rsidRDefault="00000000">
      <w:pPr>
        <w:spacing w:before="316" w:line="222" w:lineRule="auto"/>
        <w:ind w:left="9"/>
        <w:outlineLvl w:val="0"/>
        <w:rPr>
          <w:rFonts w:ascii="SimHei" w:eastAsia="SimHei" w:hAnsi="SimHei" w:cs="SimHei"/>
          <w:sz w:val="27"/>
          <w:szCs w:val="27"/>
          <w:lang w:eastAsia="zh-TW"/>
        </w:rPr>
      </w:pPr>
      <w:r>
        <w:rPr>
          <w:rFonts w:ascii="SimHei" w:eastAsia="SimHei" w:hAnsi="SimHei" w:cs="SimHei"/>
          <w:b/>
          <w:bCs/>
          <w:spacing w:val="13"/>
          <w:sz w:val="27"/>
          <w:szCs w:val="27"/>
          <w:lang w:eastAsia="zh-TW"/>
        </w:rPr>
        <w:t>4.</w:t>
      </w:r>
      <w:r>
        <w:rPr>
          <w:rFonts w:ascii="SimHei" w:eastAsia="SimHei" w:hAnsi="SimHei" w:cs="SimHei"/>
          <w:spacing w:val="118"/>
          <w:sz w:val="27"/>
          <w:szCs w:val="27"/>
          <w:lang w:eastAsia="zh-TW"/>
        </w:rPr>
        <w:t xml:space="preserve"> </w:t>
      </w:r>
      <w:r>
        <w:rPr>
          <w:rFonts w:ascii="SimHei" w:eastAsia="SimHei" w:hAnsi="SimHei" w:cs="SimHei"/>
          <w:b/>
          <w:bCs/>
          <w:spacing w:val="13"/>
          <w:sz w:val="27"/>
          <w:szCs w:val="27"/>
          <w:lang w:eastAsia="zh-TW"/>
        </w:rPr>
        <w:t>申報程序</w:t>
      </w:r>
    </w:p>
    <w:p w14:paraId="14096517" w14:textId="77777777" w:rsidR="009B0ED9" w:rsidRDefault="009B0ED9">
      <w:pPr>
        <w:spacing w:line="260" w:lineRule="auto"/>
        <w:rPr>
          <w:lang w:eastAsia="zh-TW"/>
        </w:rPr>
      </w:pPr>
    </w:p>
    <w:p w14:paraId="4777D0D6" w14:textId="61640ED8" w:rsidR="009B0ED9" w:rsidRPr="000208B3" w:rsidRDefault="00000000" w:rsidP="000208B3">
      <w:pPr>
        <w:pStyle w:val="a3"/>
        <w:numPr>
          <w:ilvl w:val="0"/>
          <w:numId w:val="10"/>
        </w:numPr>
        <w:spacing w:before="89" w:line="251" w:lineRule="auto"/>
        <w:ind w:firstLineChars="0"/>
        <w:rPr>
          <w:rFonts w:ascii="SimSun" w:eastAsia="SimSun" w:hAnsi="SimSun" w:cs="SimSun"/>
          <w:sz w:val="27"/>
          <w:szCs w:val="27"/>
          <w:lang w:eastAsia="zh-TW"/>
        </w:rPr>
      </w:pPr>
      <w:r w:rsidRPr="000208B3">
        <w:rPr>
          <w:rFonts w:ascii="SimSun" w:eastAsia="SimSun" w:hAnsi="SimSun" w:cs="SimSun"/>
          <w:spacing w:val="-1"/>
          <w:sz w:val="27"/>
          <w:szCs w:val="27"/>
          <w:lang w:eastAsia="zh-TW"/>
        </w:rPr>
        <w:t>本公司的公司秘書應保管完整的委員會會議記録及所有書面决議案。</w:t>
      </w:r>
      <w:r w:rsidRPr="000208B3">
        <w:rPr>
          <w:rFonts w:ascii="SimSun" w:eastAsia="SimSun" w:hAnsi="SimSun" w:cs="SimSun"/>
          <w:sz w:val="27"/>
          <w:szCs w:val="27"/>
          <w:lang w:eastAsia="zh-TW"/>
        </w:rPr>
        <w:t xml:space="preserve"> </w:t>
      </w:r>
      <w:r w:rsidRPr="000208B3">
        <w:rPr>
          <w:rFonts w:ascii="SimSun" w:eastAsia="SimSun" w:hAnsi="SimSun" w:cs="SimSun"/>
          <w:spacing w:val="10"/>
          <w:sz w:val="27"/>
          <w:szCs w:val="27"/>
          <w:lang w:eastAsia="zh-TW"/>
        </w:rPr>
        <w:t>會議記録須詳盡記録委員會成員所考慮之事宜及所達致之決定，包</w:t>
      </w:r>
      <w:r w:rsidRPr="000208B3">
        <w:rPr>
          <w:rFonts w:ascii="SimSun" w:eastAsia="SimSun" w:hAnsi="SimSun" w:cs="SimSun"/>
          <w:spacing w:val="3"/>
          <w:sz w:val="27"/>
          <w:szCs w:val="27"/>
          <w:lang w:eastAsia="zh-TW"/>
        </w:rPr>
        <w:t>括委員會成員所提出之任何疑問或意見分歧。</w:t>
      </w:r>
      <w:r w:rsidR="00DE51DC">
        <w:rPr>
          <w:rFonts w:ascii="SimSun" w:eastAsia="新細明體" w:hAnsi="SimSun" w:cs="SimSun"/>
          <w:spacing w:val="3"/>
          <w:sz w:val="27"/>
          <w:szCs w:val="27"/>
          <w:lang w:eastAsia="zh-TW"/>
        </w:rPr>
        <w:br/>
      </w:r>
    </w:p>
    <w:p w14:paraId="164EABFA" w14:textId="388265CE" w:rsidR="000208B3" w:rsidRPr="000208B3" w:rsidRDefault="000208B3" w:rsidP="000208B3">
      <w:pPr>
        <w:pStyle w:val="a3"/>
        <w:numPr>
          <w:ilvl w:val="0"/>
          <w:numId w:val="10"/>
        </w:numPr>
        <w:spacing w:before="71" w:line="250" w:lineRule="auto"/>
        <w:ind w:right="27" w:firstLineChars="0"/>
        <w:rPr>
          <w:rFonts w:ascii="SimSun" w:eastAsia="新細明體" w:hAnsi="SimSun" w:cs="SimSun"/>
          <w:spacing w:val="1"/>
          <w:sz w:val="27"/>
          <w:szCs w:val="27"/>
          <w:lang w:eastAsia="zh-TW"/>
        </w:rPr>
      </w:pPr>
      <w:r w:rsidRPr="000208B3">
        <w:rPr>
          <w:rFonts w:ascii="SimSun" w:eastAsia="SimSun" w:hAnsi="SimSun" w:cs="SimSun"/>
          <w:spacing w:val="7"/>
          <w:sz w:val="27"/>
          <w:szCs w:val="27"/>
          <w:lang w:eastAsia="zh-TW"/>
        </w:rPr>
        <w:t>委員會秘書應於舉行會議或通過書面决議案後的合理時間内向所有</w:t>
      </w:r>
      <w:r w:rsidRPr="000208B3">
        <w:rPr>
          <w:rFonts w:ascii="SimSun" w:eastAsia="SimSun" w:hAnsi="SimSun" w:cs="SimSun"/>
          <w:spacing w:val="10"/>
          <w:sz w:val="27"/>
          <w:szCs w:val="27"/>
          <w:lang w:eastAsia="zh-TW"/>
        </w:rPr>
        <w:t>委員會成員傳閲委員會會議記録或(視情况而定)書面决議案草擬稿</w:t>
      </w:r>
      <w:r w:rsidRPr="000208B3">
        <w:rPr>
          <w:rFonts w:ascii="SimSun" w:eastAsia="SimSun" w:hAnsi="SimSun" w:cs="SimSun"/>
          <w:spacing w:val="1"/>
          <w:sz w:val="27"/>
          <w:szCs w:val="27"/>
          <w:lang w:eastAsia="zh-TW"/>
        </w:rPr>
        <w:t>及最終定稿，初稿供彼等提出意見，最終定稿則供彼等記録。</w:t>
      </w:r>
      <w:r w:rsidR="00DE51DC">
        <w:rPr>
          <w:rFonts w:ascii="SimSun" w:eastAsia="新細明體" w:hAnsi="SimSun" w:cs="SimSun"/>
          <w:spacing w:val="1"/>
          <w:sz w:val="27"/>
          <w:szCs w:val="27"/>
          <w:lang w:eastAsia="zh-TW"/>
        </w:rPr>
        <w:br/>
      </w:r>
    </w:p>
    <w:p w14:paraId="3CD38D30" w14:textId="7757AF18" w:rsidR="000208B3" w:rsidRDefault="00DE51DC" w:rsidP="000208B3">
      <w:pPr>
        <w:pStyle w:val="a3"/>
        <w:numPr>
          <w:ilvl w:val="0"/>
          <w:numId w:val="10"/>
        </w:numPr>
        <w:spacing w:before="89" w:line="251" w:lineRule="auto"/>
        <w:ind w:firstLineChars="0"/>
        <w:rPr>
          <w:rFonts w:ascii="SimSun" w:eastAsia="SimSun" w:hAnsi="SimSun" w:cs="SimSun"/>
          <w:sz w:val="27"/>
          <w:szCs w:val="27"/>
          <w:lang w:eastAsia="zh-TW"/>
        </w:rPr>
      </w:pPr>
      <w:r w:rsidRPr="00DE51DC">
        <w:rPr>
          <w:rFonts w:ascii="SimSun" w:eastAsia="SimSun" w:hAnsi="SimSun" w:cs="SimSun"/>
          <w:spacing w:val="10"/>
          <w:sz w:val="27"/>
          <w:szCs w:val="27"/>
          <w:lang w:eastAsia="zh-TW"/>
        </w:rPr>
        <w:t>確保在本公司年報内披露董事薪酬政策，按薪酬等級披露本集團高級管理層的酬金詳情及其他與薪酬有關事項</w:t>
      </w:r>
      <w:r w:rsidR="00063F8C" w:rsidRPr="00987DFF">
        <w:rPr>
          <w:rFonts w:ascii="SimSun" w:eastAsia="SimSun" w:hAnsi="SimSun" w:cs="SimSun"/>
          <w:spacing w:val="10"/>
          <w:sz w:val="27"/>
          <w:szCs w:val="27"/>
          <w:lang w:eastAsia="zh-TW"/>
        </w:rPr>
        <w:t>。</w:t>
      </w:r>
      <w:r w:rsidR="000208B3">
        <w:rPr>
          <w:rFonts w:ascii="SimSun" w:eastAsia="新細明體" w:hAnsi="SimSun" w:cs="SimSun"/>
          <w:sz w:val="27"/>
          <w:szCs w:val="27"/>
          <w:lang w:eastAsia="zh-TW"/>
        </w:rPr>
        <w:br/>
      </w:r>
    </w:p>
    <w:p w14:paraId="43058EB5" w14:textId="0B22801A" w:rsidR="000208B3" w:rsidRPr="009B06E4" w:rsidRDefault="009B06E4" w:rsidP="000208B3">
      <w:pPr>
        <w:pStyle w:val="a3"/>
        <w:widowControl w:val="0"/>
        <w:numPr>
          <w:ilvl w:val="0"/>
          <w:numId w:val="10"/>
        </w:numPr>
        <w:kinsoku/>
        <w:snapToGrid/>
        <w:ind w:firstLineChars="0"/>
        <w:textAlignment w:val="auto"/>
        <w:rPr>
          <w:rFonts w:ascii="SimSun" w:eastAsia="SimSun" w:hAnsi="SimSun" w:cs="SimSun"/>
          <w:spacing w:val="10"/>
          <w:sz w:val="27"/>
          <w:szCs w:val="27"/>
          <w:lang w:eastAsia="zh-TW"/>
        </w:rPr>
      </w:pPr>
      <w:r w:rsidRPr="009B06E4">
        <w:rPr>
          <w:rFonts w:ascii="SimSun" w:eastAsia="SimSun" w:hAnsi="SimSun" w:cs="SimSun" w:hint="eastAsia"/>
          <w:spacing w:val="10"/>
          <w:sz w:val="27"/>
          <w:szCs w:val="27"/>
          <w:lang w:eastAsia="zh-TW"/>
        </w:rPr>
        <w:t>凡董事會議決通過的薪酬或酬金安排為薪酬委員會不同意者，董事會應在下一份《企業管治報告》中披露其通過該項決議的原因</w:t>
      </w:r>
      <w:r w:rsidR="00063F8C" w:rsidRPr="00987DFF">
        <w:rPr>
          <w:rFonts w:ascii="SimSun" w:eastAsia="SimSun" w:hAnsi="SimSun" w:cs="SimSun"/>
          <w:spacing w:val="10"/>
          <w:sz w:val="27"/>
          <w:szCs w:val="27"/>
          <w:lang w:eastAsia="zh-TW"/>
        </w:rPr>
        <w:t>。</w:t>
      </w:r>
    </w:p>
    <w:p w14:paraId="657F89CC" w14:textId="28E12C0F" w:rsidR="00987DFF" w:rsidRPr="00987DFF" w:rsidRDefault="00987DFF" w:rsidP="006D7439">
      <w:pPr>
        <w:pStyle w:val="a3"/>
        <w:numPr>
          <w:ilvl w:val="0"/>
          <w:numId w:val="10"/>
        </w:numPr>
        <w:spacing w:before="315"/>
        <w:ind w:left="969" w:rightChars="-95" w:right="-199" w:firstLineChars="0" w:hanging="442"/>
        <w:rPr>
          <w:rFonts w:ascii="SimSun" w:eastAsia="SimSun" w:hAnsi="SimSun" w:cs="SimSun"/>
          <w:spacing w:val="10"/>
          <w:sz w:val="27"/>
          <w:szCs w:val="27"/>
          <w:lang w:eastAsia="zh-TW"/>
        </w:rPr>
      </w:pPr>
      <w:r w:rsidRPr="00987DFF">
        <w:rPr>
          <w:rFonts w:ascii="SimSun" w:eastAsia="SimSun" w:hAnsi="SimSun" w:cs="SimSun"/>
          <w:spacing w:val="10"/>
          <w:sz w:val="27"/>
          <w:szCs w:val="27"/>
          <w:lang w:eastAsia="zh-TW"/>
        </w:rPr>
        <w:t>委員會應定期向董事會匯報其決定及/或建議，除非委員會受法律或監管限制所限而不能作此匯報(例如因監管規定而限制披露)</w:t>
      </w:r>
      <w:r w:rsidR="006D7439" w:rsidRPr="006D7439">
        <w:rPr>
          <w:rFonts w:ascii="SimSun" w:eastAsia="SimSun" w:hAnsi="SimSun" w:cs="SimSun"/>
          <w:spacing w:val="1"/>
          <w:sz w:val="27"/>
          <w:szCs w:val="27"/>
          <w:lang w:eastAsia="zh-TW"/>
        </w:rPr>
        <w:t xml:space="preserve"> </w:t>
      </w:r>
      <w:r w:rsidR="006D7439" w:rsidRPr="000208B3">
        <w:rPr>
          <w:rFonts w:ascii="SimSun" w:eastAsia="SimSun" w:hAnsi="SimSun" w:cs="SimSun"/>
          <w:spacing w:val="1"/>
          <w:sz w:val="27"/>
          <w:szCs w:val="27"/>
          <w:lang w:eastAsia="zh-TW"/>
        </w:rPr>
        <w:t>。</w:t>
      </w:r>
      <w:r w:rsidR="00DE51DC">
        <w:rPr>
          <w:rFonts w:ascii="SimSun" w:eastAsia="新細明體" w:hAnsi="SimSun" w:cs="SimSun"/>
          <w:spacing w:val="10"/>
          <w:sz w:val="27"/>
          <w:szCs w:val="27"/>
          <w:lang w:eastAsia="zh-TW"/>
        </w:rPr>
        <w:br/>
      </w:r>
    </w:p>
    <w:p w14:paraId="7F7498F4" w14:textId="59184E2F" w:rsidR="004F3402" w:rsidRDefault="00987DFF" w:rsidP="000208B3">
      <w:pPr>
        <w:pStyle w:val="a3"/>
        <w:numPr>
          <w:ilvl w:val="0"/>
          <w:numId w:val="10"/>
        </w:numPr>
        <w:spacing w:before="89" w:line="251" w:lineRule="auto"/>
        <w:ind w:right="8" w:firstLineChars="0"/>
        <w:rPr>
          <w:rFonts w:ascii="SimSun" w:eastAsia="SimSun" w:hAnsi="SimSun" w:cs="SimSun"/>
          <w:spacing w:val="10"/>
          <w:sz w:val="27"/>
          <w:szCs w:val="27"/>
          <w:lang w:eastAsia="zh-TW"/>
        </w:rPr>
      </w:pPr>
      <w:r w:rsidRPr="00DE51DC">
        <w:rPr>
          <w:rFonts w:ascii="SimSun" w:eastAsia="SimSun" w:hAnsi="SimSun" w:cs="SimSun"/>
          <w:spacing w:val="10"/>
          <w:sz w:val="27"/>
          <w:szCs w:val="27"/>
          <w:lang w:eastAsia="zh-TW"/>
        </w:rPr>
        <w:t>緊隨委員會會議及/或書面決議之後的下一個董事會會議，應將委員會的審議結果、建議及決定提交董事會。</w:t>
      </w:r>
    </w:p>
    <w:p w14:paraId="147C41BC" w14:textId="77777777" w:rsidR="004F3402" w:rsidRDefault="004F3402">
      <w:pPr>
        <w:kinsoku/>
        <w:autoSpaceDE/>
        <w:autoSpaceDN/>
        <w:adjustRightInd/>
        <w:snapToGrid/>
        <w:textAlignment w:val="auto"/>
        <w:rPr>
          <w:rFonts w:ascii="SimSun" w:eastAsia="SimSun" w:hAnsi="SimSun" w:cs="SimSun"/>
          <w:spacing w:val="10"/>
          <w:sz w:val="27"/>
          <w:szCs w:val="27"/>
          <w:lang w:eastAsia="zh-TW"/>
        </w:rPr>
      </w:pPr>
      <w:r>
        <w:rPr>
          <w:rFonts w:ascii="SimSun" w:eastAsia="SimSun" w:hAnsi="SimSun" w:cs="SimSun"/>
          <w:spacing w:val="10"/>
          <w:sz w:val="27"/>
          <w:szCs w:val="27"/>
          <w:lang w:eastAsia="zh-TW"/>
        </w:rPr>
        <w:br w:type="page"/>
      </w:r>
    </w:p>
    <w:p w14:paraId="687163DB" w14:textId="77777777" w:rsidR="009B0ED9" w:rsidRDefault="00000000">
      <w:pPr>
        <w:spacing w:before="315" w:line="221" w:lineRule="auto"/>
        <w:outlineLvl w:val="0"/>
        <w:rPr>
          <w:rFonts w:ascii="SimHei" w:eastAsia="SimHei" w:hAnsi="SimHei" w:cs="SimHei"/>
          <w:sz w:val="27"/>
          <w:szCs w:val="27"/>
          <w:lang w:eastAsia="zh-TW"/>
        </w:rPr>
      </w:pPr>
      <w:r>
        <w:rPr>
          <w:rFonts w:ascii="SimHei" w:eastAsia="SimHei" w:hAnsi="SimHei" w:cs="SimHei"/>
          <w:b/>
          <w:bCs/>
          <w:spacing w:val="13"/>
          <w:sz w:val="27"/>
          <w:szCs w:val="27"/>
          <w:lang w:eastAsia="zh-TW"/>
        </w:rPr>
        <w:lastRenderedPageBreak/>
        <w:t>5.</w:t>
      </w:r>
      <w:r>
        <w:rPr>
          <w:rFonts w:ascii="SimHei" w:eastAsia="SimHei" w:hAnsi="SimHei" w:cs="SimHei"/>
          <w:spacing w:val="130"/>
          <w:sz w:val="27"/>
          <w:szCs w:val="27"/>
          <w:lang w:eastAsia="zh-TW"/>
        </w:rPr>
        <w:t xml:space="preserve"> </w:t>
      </w:r>
      <w:r>
        <w:rPr>
          <w:rFonts w:ascii="SimHei" w:eastAsia="SimHei" w:hAnsi="SimHei" w:cs="SimHei"/>
          <w:b/>
          <w:bCs/>
          <w:spacing w:val="13"/>
          <w:sz w:val="27"/>
          <w:szCs w:val="27"/>
          <w:lang w:eastAsia="zh-TW"/>
        </w:rPr>
        <w:t>股東週年大會</w:t>
      </w:r>
    </w:p>
    <w:p w14:paraId="6110C58A" w14:textId="77777777" w:rsidR="009B0ED9" w:rsidRDefault="009B0ED9">
      <w:pPr>
        <w:spacing w:line="263" w:lineRule="auto"/>
        <w:rPr>
          <w:lang w:eastAsia="zh-TW"/>
        </w:rPr>
      </w:pPr>
    </w:p>
    <w:p w14:paraId="1D5F8CD6" w14:textId="72094905" w:rsidR="00023D1F" w:rsidRDefault="00000000" w:rsidP="00023D1F">
      <w:pPr>
        <w:spacing w:before="88" w:line="219" w:lineRule="auto"/>
        <w:ind w:left="526"/>
        <w:jc w:val="both"/>
        <w:rPr>
          <w:rFonts w:ascii="SimSun" w:eastAsia="新細明體" w:hAnsi="SimSun" w:cs="SimSun"/>
          <w:spacing w:val="-6"/>
          <w:sz w:val="27"/>
          <w:szCs w:val="27"/>
          <w:lang w:eastAsia="zh-TW"/>
        </w:rPr>
      </w:pPr>
      <w:r>
        <w:rPr>
          <w:rFonts w:ascii="SimSun" w:eastAsia="SimSun" w:hAnsi="SimSun" w:cs="SimSun"/>
          <w:spacing w:val="10"/>
          <w:sz w:val="27"/>
          <w:szCs w:val="27"/>
          <w:lang w:eastAsia="zh-TW"/>
        </w:rPr>
        <w:t>委員會主席應出席本公司股東週年大會，並凖備於股東週年大會上回應有關委員會的事宜及責任的提問；若委員會主席未能出席</w:t>
      </w:r>
      <w:r>
        <w:rPr>
          <w:rFonts w:ascii="SimSun" w:eastAsia="SimSun" w:hAnsi="SimSun" w:cs="SimSun"/>
          <w:spacing w:val="9"/>
          <w:sz w:val="27"/>
          <w:szCs w:val="27"/>
          <w:lang w:eastAsia="zh-TW"/>
        </w:rPr>
        <w:t>，則由另一名</w:t>
      </w:r>
      <w:r>
        <w:rPr>
          <w:rFonts w:ascii="SimSun" w:eastAsia="SimSun" w:hAnsi="SimSun" w:cs="SimSun"/>
          <w:spacing w:val="-6"/>
          <w:sz w:val="27"/>
          <w:szCs w:val="27"/>
          <w:lang w:eastAsia="zh-TW"/>
        </w:rPr>
        <w:t>委員會成員(或如該名委員會成員未能出席，則由其正式委任的代表)出席。</w:t>
      </w:r>
    </w:p>
    <w:p w14:paraId="39B10DC2" w14:textId="77777777" w:rsidR="00023D1F" w:rsidRPr="00023D1F" w:rsidRDefault="00023D1F" w:rsidP="00023D1F">
      <w:pPr>
        <w:spacing w:before="88" w:line="219" w:lineRule="auto"/>
        <w:ind w:left="526"/>
        <w:jc w:val="both"/>
        <w:rPr>
          <w:rFonts w:ascii="SimSun" w:eastAsia="新細明體" w:hAnsi="SimSun" w:cs="SimSun"/>
          <w:spacing w:val="-6"/>
          <w:sz w:val="27"/>
          <w:szCs w:val="27"/>
          <w:lang w:eastAsia="zh-TW"/>
        </w:rPr>
      </w:pPr>
    </w:p>
    <w:p w14:paraId="674106B0" w14:textId="5869A983" w:rsidR="009B0ED9" w:rsidRDefault="00000000" w:rsidP="00023D1F">
      <w:pPr>
        <w:kinsoku/>
        <w:autoSpaceDE/>
        <w:autoSpaceDN/>
        <w:adjustRightInd/>
        <w:snapToGrid/>
        <w:textAlignment w:val="auto"/>
        <w:rPr>
          <w:rFonts w:ascii="SimHei" w:eastAsia="SimHei" w:hAnsi="SimHei" w:cs="SimHei"/>
          <w:sz w:val="28"/>
          <w:szCs w:val="28"/>
          <w:lang w:eastAsia="zh-TW"/>
        </w:rPr>
      </w:pPr>
      <w:r>
        <w:rPr>
          <w:rFonts w:ascii="SimHei" w:eastAsia="SimHei" w:hAnsi="SimHei" w:cs="SimHei"/>
          <w:b/>
          <w:bCs/>
          <w:spacing w:val="6"/>
          <w:sz w:val="28"/>
          <w:szCs w:val="28"/>
          <w:lang w:eastAsia="zh-TW"/>
        </w:rPr>
        <w:t>6.</w:t>
      </w:r>
      <w:r>
        <w:rPr>
          <w:rFonts w:ascii="SimHei" w:eastAsia="SimHei" w:hAnsi="SimHei" w:cs="SimHei"/>
          <w:spacing w:val="139"/>
          <w:sz w:val="28"/>
          <w:szCs w:val="28"/>
          <w:lang w:eastAsia="zh-TW"/>
        </w:rPr>
        <w:t xml:space="preserve"> </w:t>
      </w:r>
      <w:r>
        <w:rPr>
          <w:rFonts w:ascii="SimHei" w:eastAsia="SimHei" w:hAnsi="SimHei" w:cs="SimHei"/>
          <w:b/>
          <w:bCs/>
          <w:spacing w:val="6"/>
          <w:sz w:val="28"/>
          <w:szCs w:val="28"/>
          <w:lang w:eastAsia="zh-TW"/>
        </w:rPr>
        <w:t>刊登委員會職權範圍</w:t>
      </w:r>
    </w:p>
    <w:p w14:paraId="44AA7E08" w14:textId="77777777" w:rsidR="009B0ED9" w:rsidRDefault="009B0ED9">
      <w:pPr>
        <w:spacing w:line="248" w:lineRule="auto"/>
        <w:rPr>
          <w:lang w:eastAsia="zh-TW"/>
        </w:rPr>
      </w:pPr>
    </w:p>
    <w:p w14:paraId="5BB1DF8F" w14:textId="2274D3A6" w:rsidR="009B0ED9" w:rsidRDefault="00000000">
      <w:pPr>
        <w:spacing w:before="91" w:line="218" w:lineRule="auto"/>
        <w:ind w:left="550"/>
        <w:rPr>
          <w:rFonts w:ascii="SimSun" w:eastAsia="SimSun" w:hAnsi="SimSun" w:cs="SimSun"/>
          <w:sz w:val="28"/>
          <w:szCs w:val="28"/>
          <w:lang w:eastAsia="zh-TW"/>
        </w:rPr>
      </w:pPr>
      <w:r>
        <w:rPr>
          <w:rFonts w:ascii="SimSun" w:eastAsia="SimSun" w:hAnsi="SimSun" w:cs="SimSun"/>
          <w:spacing w:val="-6"/>
          <w:sz w:val="28"/>
          <w:szCs w:val="28"/>
          <w:lang w:eastAsia="zh-TW"/>
        </w:rPr>
        <w:t>委員會職權範</w:t>
      </w:r>
      <w:r w:rsidR="009B06E4">
        <w:rPr>
          <w:rFonts w:ascii="SimSun" w:eastAsia="新細明體" w:hAnsi="SimSun" w:cs="SimSun" w:hint="eastAsia"/>
          <w:spacing w:val="-6"/>
          <w:sz w:val="28"/>
          <w:szCs w:val="28"/>
          <w:lang w:eastAsia="zh-TW"/>
        </w:rPr>
        <w:t>圍</w:t>
      </w:r>
      <w:r>
        <w:rPr>
          <w:rFonts w:ascii="SimSun" w:eastAsia="SimSun" w:hAnsi="SimSun" w:cs="SimSun"/>
          <w:spacing w:val="-6"/>
          <w:sz w:val="28"/>
          <w:szCs w:val="28"/>
          <w:lang w:eastAsia="zh-TW"/>
        </w:rPr>
        <w:t>将登載於本公司</w:t>
      </w:r>
      <w:r w:rsidR="00DE51DC">
        <w:rPr>
          <w:rFonts w:ascii="SimSun" w:eastAsia="新細明體" w:hAnsi="SimSun" w:cs="SimSun" w:hint="eastAsia"/>
          <w:spacing w:val="-6"/>
          <w:sz w:val="28"/>
          <w:szCs w:val="28"/>
          <w:lang w:eastAsia="zh-TW"/>
        </w:rPr>
        <w:t>(</w:t>
      </w:r>
      <w:r w:rsidR="00063F8C">
        <w:rPr>
          <w:rFonts w:ascii="SimSun" w:eastAsia="新細明體" w:hAnsi="SimSun" w:cs="SimSun"/>
          <w:spacing w:val="-6"/>
          <w:sz w:val="28"/>
          <w:szCs w:val="28"/>
          <w:lang w:eastAsia="zh-TW"/>
        </w:rPr>
        <w:t>www.gwchl.com</w:t>
      </w:r>
      <w:r w:rsidR="00DE51DC">
        <w:rPr>
          <w:rFonts w:ascii="SimSun" w:eastAsia="新細明體" w:hAnsi="SimSun" w:cs="SimSun"/>
          <w:spacing w:val="-6"/>
          <w:sz w:val="28"/>
          <w:szCs w:val="28"/>
          <w:lang w:eastAsia="zh-TW"/>
        </w:rPr>
        <w:t xml:space="preserve">) </w:t>
      </w:r>
      <w:r>
        <w:rPr>
          <w:rFonts w:ascii="SimSun" w:eastAsia="SimSun" w:hAnsi="SimSun" w:cs="SimSun"/>
          <w:spacing w:val="-6"/>
          <w:sz w:val="28"/>
          <w:szCs w:val="28"/>
          <w:lang w:eastAsia="zh-TW"/>
        </w:rPr>
        <w:t>及</w:t>
      </w:r>
      <w:r w:rsidR="00DE51DC">
        <w:rPr>
          <w:rFonts w:ascii="SimSun" w:eastAsia="新細明體" w:hAnsi="SimSun" w:cs="SimSun" w:hint="eastAsia"/>
          <w:spacing w:val="-6"/>
          <w:sz w:val="28"/>
          <w:szCs w:val="28"/>
          <w:lang w:eastAsia="zh-TW"/>
        </w:rPr>
        <w:t xml:space="preserve"> </w:t>
      </w:r>
      <w:r w:rsidR="00DE51DC">
        <w:rPr>
          <w:rFonts w:ascii="SimSun" w:eastAsia="新細明體" w:hAnsi="SimSun" w:cs="SimSun"/>
          <w:spacing w:val="-6"/>
          <w:sz w:val="28"/>
          <w:szCs w:val="28"/>
          <w:lang w:eastAsia="zh-TW"/>
        </w:rPr>
        <w:t>G</w:t>
      </w:r>
      <w:r w:rsidR="008219AF">
        <w:rPr>
          <w:rFonts w:ascii="SimSun" w:eastAsia="新細明體" w:hAnsi="SimSun" w:cs="SimSun"/>
          <w:spacing w:val="-6"/>
          <w:sz w:val="28"/>
          <w:szCs w:val="28"/>
          <w:lang w:eastAsia="zh-TW"/>
        </w:rPr>
        <w:t>E</w:t>
      </w:r>
      <w:r w:rsidR="00DE51DC">
        <w:rPr>
          <w:rFonts w:ascii="SimSun" w:eastAsia="新細明體" w:hAnsi="SimSun" w:cs="SimSun"/>
          <w:spacing w:val="-6"/>
          <w:sz w:val="28"/>
          <w:szCs w:val="28"/>
          <w:lang w:eastAsia="zh-TW"/>
        </w:rPr>
        <w:t xml:space="preserve">M </w:t>
      </w:r>
      <w:r w:rsidR="004F3402">
        <w:rPr>
          <w:rFonts w:ascii="SimSun" w:eastAsia="新細明體" w:hAnsi="SimSun" w:cs="SimSun"/>
          <w:spacing w:val="-6"/>
          <w:sz w:val="28"/>
          <w:szCs w:val="28"/>
          <w:lang w:eastAsia="zh-TW"/>
        </w:rPr>
        <w:t>(</w:t>
      </w:r>
      <w:hyperlink r:id="rId9" w:history="1">
        <w:r w:rsidR="004F3402" w:rsidRPr="00554D17">
          <w:rPr>
            <w:rStyle w:val="a4"/>
            <w:rFonts w:ascii="SimSun" w:eastAsia="新細明體" w:hAnsi="SimSun" w:cs="SimSun"/>
            <w:spacing w:val="-6"/>
            <w:sz w:val="28"/>
            <w:szCs w:val="28"/>
            <w:lang w:eastAsia="zh-TW"/>
          </w:rPr>
          <w:t>www.hkgem.com</w:t>
        </w:r>
      </w:hyperlink>
      <w:r w:rsidR="00DE51DC">
        <w:rPr>
          <w:rFonts w:ascii="SimSun" w:eastAsia="新細明體" w:hAnsi="SimSun" w:cs="SimSun"/>
          <w:spacing w:val="-6"/>
          <w:sz w:val="28"/>
          <w:szCs w:val="28"/>
          <w:lang w:eastAsia="zh-TW"/>
        </w:rPr>
        <w:t>)</w:t>
      </w:r>
      <w:r w:rsidR="004F3402">
        <w:rPr>
          <w:rFonts w:ascii="SimSun" w:eastAsia="新細明體" w:hAnsi="SimSun" w:cs="SimSun"/>
          <w:spacing w:val="-6"/>
          <w:sz w:val="28"/>
          <w:szCs w:val="28"/>
          <w:lang w:eastAsia="zh-TW"/>
        </w:rPr>
        <w:t xml:space="preserve"> </w:t>
      </w:r>
      <w:r>
        <w:rPr>
          <w:rFonts w:ascii="SimSun" w:eastAsia="SimSun" w:hAnsi="SimSun" w:cs="SimSun"/>
          <w:spacing w:val="-6"/>
          <w:sz w:val="28"/>
          <w:szCs w:val="28"/>
          <w:lang w:eastAsia="zh-TW"/>
        </w:rPr>
        <w:t>網站。</w:t>
      </w:r>
    </w:p>
    <w:p w14:paraId="51DA44F1" w14:textId="77777777" w:rsidR="009B0ED9" w:rsidRDefault="00000000">
      <w:pPr>
        <w:spacing w:before="315" w:line="222" w:lineRule="auto"/>
        <w:ind w:left="4"/>
        <w:outlineLvl w:val="0"/>
        <w:rPr>
          <w:rFonts w:ascii="SimHei" w:eastAsia="SimHei" w:hAnsi="SimHei" w:cs="SimHei"/>
          <w:sz w:val="28"/>
          <w:szCs w:val="28"/>
          <w:lang w:eastAsia="zh-TW"/>
        </w:rPr>
      </w:pPr>
      <w:r>
        <w:rPr>
          <w:rFonts w:ascii="SimHei" w:eastAsia="SimHei" w:hAnsi="SimHei" w:cs="SimHei"/>
          <w:b/>
          <w:bCs/>
          <w:sz w:val="28"/>
          <w:szCs w:val="28"/>
          <w:lang w:eastAsia="zh-TW"/>
        </w:rPr>
        <w:t>7.</w:t>
      </w:r>
      <w:r>
        <w:rPr>
          <w:rFonts w:ascii="SimHei" w:eastAsia="SimHei" w:hAnsi="SimHei" w:cs="SimHei"/>
          <w:spacing w:val="132"/>
          <w:sz w:val="28"/>
          <w:szCs w:val="28"/>
          <w:lang w:eastAsia="zh-TW"/>
        </w:rPr>
        <w:t xml:space="preserve"> </w:t>
      </w:r>
      <w:r>
        <w:rPr>
          <w:rFonts w:ascii="SimHei" w:eastAsia="SimHei" w:hAnsi="SimHei" w:cs="SimHei"/>
          <w:b/>
          <w:bCs/>
          <w:sz w:val="28"/>
          <w:szCs w:val="28"/>
          <w:lang w:eastAsia="zh-TW"/>
        </w:rPr>
        <w:t>詮釋</w:t>
      </w:r>
    </w:p>
    <w:p w14:paraId="3D93C324" w14:textId="2B6FF7D0" w:rsidR="009B0ED9" w:rsidRPr="00D515D3" w:rsidRDefault="00000000">
      <w:pPr>
        <w:spacing w:before="307" w:line="219" w:lineRule="auto"/>
        <w:ind w:left="580"/>
        <w:rPr>
          <w:rFonts w:ascii="SimSun" w:eastAsia="SimSun" w:hAnsi="SimSun" w:cs="SimSun"/>
          <w:spacing w:val="-7"/>
          <w:sz w:val="32"/>
          <w:szCs w:val="32"/>
          <w:lang w:eastAsia="zh-TW"/>
        </w:rPr>
      </w:pPr>
      <w:r>
        <w:rPr>
          <w:rFonts w:ascii="SimSun" w:eastAsia="SimSun" w:hAnsi="SimSun" w:cs="SimSun"/>
          <w:spacing w:val="-7"/>
          <w:sz w:val="28"/>
          <w:szCs w:val="28"/>
          <w:lang w:eastAsia="zh-TW"/>
        </w:rPr>
        <w:t>本職權範圍的詮釋權歸董事會所有。</w:t>
      </w:r>
    </w:p>
    <w:p w14:paraId="68B22400" w14:textId="77777777" w:rsidR="009B0ED9" w:rsidRDefault="009B0ED9">
      <w:pPr>
        <w:spacing w:line="269" w:lineRule="auto"/>
        <w:rPr>
          <w:lang w:eastAsia="zh-TW"/>
        </w:rPr>
      </w:pPr>
    </w:p>
    <w:p w14:paraId="151C11BC" w14:textId="6BE42BC4" w:rsidR="009B0ED9" w:rsidRDefault="00000000">
      <w:pPr>
        <w:spacing w:before="76" w:line="219" w:lineRule="auto"/>
        <w:rPr>
          <w:rFonts w:ascii="SimSun" w:eastAsia="SimSun" w:hAnsi="SimSun" w:cs="SimSun"/>
          <w:sz w:val="23"/>
          <w:szCs w:val="23"/>
          <w:lang w:eastAsia="zh-TW"/>
        </w:rPr>
      </w:pPr>
      <w:r>
        <w:rPr>
          <w:rFonts w:ascii="SimSun" w:eastAsia="SimSun" w:hAnsi="SimSun" w:cs="SimSun"/>
          <w:spacing w:val="1"/>
          <w:sz w:val="23"/>
          <w:szCs w:val="23"/>
          <w:lang w:eastAsia="zh-TW"/>
        </w:rPr>
        <w:t>註：本文件中英文版本如有任何歧異，概以英文版本為</w:t>
      </w:r>
      <w:r w:rsidR="00D515D3">
        <w:rPr>
          <w:rFonts w:ascii="SimSun" w:eastAsia="新細明體" w:hAnsi="SimSun" w:cs="SimSun" w:hint="eastAsia"/>
          <w:spacing w:val="1"/>
          <w:sz w:val="23"/>
          <w:szCs w:val="23"/>
          <w:lang w:eastAsia="zh-TW"/>
        </w:rPr>
        <w:t>標</w:t>
      </w:r>
      <w:r>
        <w:rPr>
          <w:rFonts w:ascii="SimSun" w:eastAsia="SimSun" w:hAnsi="SimSun" w:cs="SimSun"/>
          <w:spacing w:val="1"/>
          <w:sz w:val="23"/>
          <w:szCs w:val="23"/>
          <w:lang w:eastAsia="zh-TW"/>
        </w:rPr>
        <w:t>凖。</w:t>
      </w:r>
    </w:p>
    <w:sectPr w:rsidR="009B0ED9" w:rsidSect="006D7439">
      <w:footerReference w:type="default" r:id="rId10"/>
      <w:pgSz w:w="11900" w:h="16830"/>
      <w:pgMar w:top="1429" w:right="1786" w:bottom="794" w:left="1242"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C968" w14:textId="77777777" w:rsidR="000323EE" w:rsidRDefault="000323EE">
      <w:r>
        <w:separator/>
      </w:r>
    </w:p>
  </w:endnote>
  <w:endnote w:type="continuationSeparator" w:id="0">
    <w:p w14:paraId="045B5EA6" w14:textId="77777777" w:rsidR="000323EE" w:rsidRDefault="0003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KaiTi">
    <w:altName w:val="Arial Unicode MS"/>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TW" w:eastAsia="zh-TW"/>
      </w:rPr>
      <w:id w:val="-101952805"/>
      <w:docPartObj>
        <w:docPartGallery w:val="Page Numbers (Bottom of Page)"/>
        <w:docPartUnique/>
      </w:docPartObj>
    </w:sdtPr>
    <w:sdtContent>
      <w:p w14:paraId="770D323A" w14:textId="00CE148C" w:rsidR="00FE0AAD" w:rsidRDefault="00FE0AAD">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eastAsia="zh-TW"/>
          </w:rPr>
          <w:t xml:space="preserve">~ </w:t>
        </w:r>
        <w:r>
          <w:rPr>
            <w:rFonts w:asciiTheme="minorHAnsi" w:hAnsiTheme="minorHAnsi" w:cs="Times New Roman"/>
            <w:sz w:val="22"/>
            <w:szCs w:val="22"/>
          </w:rPr>
          <w:fldChar w:fldCharType="begin"/>
        </w:r>
        <w:r>
          <w:instrText>PAGE    \* MERGEFORMAT</w:instrText>
        </w:r>
        <w:r>
          <w:rPr>
            <w:rFonts w:asciiTheme="minorHAnsi" w:hAnsiTheme="minorHAnsi" w:cs="Times New Roman"/>
            <w:sz w:val="22"/>
            <w:szCs w:val="22"/>
          </w:rPr>
          <w:fldChar w:fldCharType="separate"/>
        </w:r>
        <w:r>
          <w:rPr>
            <w:rFonts w:asciiTheme="majorHAnsi" w:eastAsiaTheme="majorEastAsia" w:hAnsiTheme="majorHAnsi" w:cstheme="majorBidi"/>
            <w:sz w:val="28"/>
            <w:szCs w:val="28"/>
            <w:lang w:val="zh-TW" w:eastAsia="zh-TW"/>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eastAsia="zh-TW"/>
          </w:rPr>
          <w:t xml:space="preserve"> ~</w:t>
        </w:r>
      </w:p>
    </w:sdtContent>
  </w:sdt>
  <w:p w14:paraId="0FD2DEA9" w14:textId="77777777" w:rsidR="00FE0AAD" w:rsidRDefault="00FE0A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TW" w:eastAsia="zh-TW"/>
      </w:rPr>
      <w:id w:val="826782304"/>
      <w:docPartObj>
        <w:docPartGallery w:val="Page Numbers (Bottom of Page)"/>
        <w:docPartUnique/>
      </w:docPartObj>
    </w:sdtPr>
    <w:sdtContent>
      <w:p w14:paraId="57AD12AC" w14:textId="64E0A194" w:rsidR="00FE0AAD" w:rsidRDefault="00FE0AAD">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TW" w:eastAsia="zh-TW"/>
          </w:rPr>
          <w:t xml:space="preserve">~ </w:t>
        </w:r>
        <w:r>
          <w:rPr>
            <w:rFonts w:asciiTheme="minorHAnsi" w:hAnsiTheme="minorHAnsi" w:cs="Times New Roman"/>
            <w:sz w:val="22"/>
            <w:szCs w:val="22"/>
          </w:rPr>
          <w:fldChar w:fldCharType="begin"/>
        </w:r>
        <w:r>
          <w:instrText>PAGE    \* MERGEFORMAT</w:instrText>
        </w:r>
        <w:r>
          <w:rPr>
            <w:rFonts w:asciiTheme="minorHAnsi" w:hAnsiTheme="minorHAnsi" w:cs="Times New Roman"/>
            <w:sz w:val="22"/>
            <w:szCs w:val="22"/>
          </w:rPr>
          <w:fldChar w:fldCharType="separate"/>
        </w:r>
        <w:r>
          <w:rPr>
            <w:rFonts w:asciiTheme="majorHAnsi" w:eastAsiaTheme="majorEastAsia" w:hAnsiTheme="majorHAnsi" w:cstheme="majorBidi"/>
            <w:sz w:val="28"/>
            <w:szCs w:val="28"/>
            <w:lang w:val="zh-TW" w:eastAsia="zh-TW"/>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TW" w:eastAsia="zh-TW"/>
          </w:rPr>
          <w:t xml:space="preserve"> ~</w:t>
        </w:r>
      </w:p>
    </w:sdtContent>
  </w:sdt>
  <w:p w14:paraId="41D0CF0A" w14:textId="323F3C19" w:rsidR="009B0ED9" w:rsidRPr="00FE0AAD" w:rsidRDefault="009B0ED9" w:rsidP="00FE0A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647A" w14:textId="77777777" w:rsidR="000323EE" w:rsidRDefault="000323EE">
      <w:r>
        <w:separator/>
      </w:r>
    </w:p>
  </w:footnote>
  <w:footnote w:type="continuationSeparator" w:id="0">
    <w:p w14:paraId="4EB30320" w14:textId="77777777" w:rsidR="000323EE" w:rsidRDefault="0003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D4A"/>
    <w:multiLevelType w:val="hybridMultilevel"/>
    <w:tmpl w:val="E94ED7AC"/>
    <w:lvl w:ilvl="0" w:tplc="512A3D6C">
      <w:start w:val="1"/>
      <w:numFmt w:val="lowerLetter"/>
      <w:lvlText w:val="(%1)"/>
      <w:lvlJc w:val="left"/>
      <w:pPr>
        <w:ind w:left="886" w:hanging="360"/>
      </w:pPr>
      <w:rPr>
        <w:rFonts w:hint="default"/>
      </w:rPr>
    </w:lvl>
    <w:lvl w:ilvl="1" w:tplc="04090019">
      <w:start w:val="1"/>
      <w:numFmt w:val="lowerLetter"/>
      <w:lvlText w:val="%2)"/>
      <w:lvlJc w:val="left"/>
      <w:pPr>
        <w:ind w:left="1406" w:hanging="440"/>
      </w:pPr>
    </w:lvl>
    <w:lvl w:ilvl="2" w:tplc="0409001B" w:tentative="1">
      <w:start w:val="1"/>
      <w:numFmt w:val="lowerRoman"/>
      <w:lvlText w:val="%3."/>
      <w:lvlJc w:val="right"/>
      <w:pPr>
        <w:ind w:left="1846" w:hanging="440"/>
      </w:pPr>
    </w:lvl>
    <w:lvl w:ilvl="3" w:tplc="0409000F" w:tentative="1">
      <w:start w:val="1"/>
      <w:numFmt w:val="decimal"/>
      <w:lvlText w:val="%4."/>
      <w:lvlJc w:val="left"/>
      <w:pPr>
        <w:ind w:left="2286" w:hanging="440"/>
      </w:pPr>
    </w:lvl>
    <w:lvl w:ilvl="4" w:tplc="04090019" w:tentative="1">
      <w:start w:val="1"/>
      <w:numFmt w:val="lowerLetter"/>
      <w:lvlText w:val="%5)"/>
      <w:lvlJc w:val="left"/>
      <w:pPr>
        <w:ind w:left="2726" w:hanging="440"/>
      </w:pPr>
    </w:lvl>
    <w:lvl w:ilvl="5" w:tplc="0409001B" w:tentative="1">
      <w:start w:val="1"/>
      <w:numFmt w:val="lowerRoman"/>
      <w:lvlText w:val="%6."/>
      <w:lvlJc w:val="right"/>
      <w:pPr>
        <w:ind w:left="3166" w:hanging="440"/>
      </w:pPr>
    </w:lvl>
    <w:lvl w:ilvl="6" w:tplc="0409000F" w:tentative="1">
      <w:start w:val="1"/>
      <w:numFmt w:val="decimal"/>
      <w:lvlText w:val="%7."/>
      <w:lvlJc w:val="left"/>
      <w:pPr>
        <w:ind w:left="3606" w:hanging="440"/>
      </w:pPr>
    </w:lvl>
    <w:lvl w:ilvl="7" w:tplc="04090019" w:tentative="1">
      <w:start w:val="1"/>
      <w:numFmt w:val="lowerLetter"/>
      <w:lvlText w:val="%8)"/>
      <w:lvlJc w:val="left"/>
      <w:pPr>
        <w:ind w:left="4046" w:hanging="440"/>
      </w:pPr>
    </w:lvl>
    <w:lvl w:ilvl="8" w:tplc="0409001B" w:tentative="1">
      <w:start w:val="1"/>
      <w:numFmt w:val="lowerRoman"/>
      <w:lvlText w:val="%9."/>
      <w:lvlJc w:val="right"/>
      <w:pPr>
        <w:ind w:left="4486" w:hanging="440"/>
      </w:pPr>
    </w:lvl>
  </w:abstractNum>
  <w:abstractNum w:abstractNumId="1" w15:restartNumberingAfterBreak="0">
    <w:nsid w:val="233E3139"/>
    <w:multiLevelType w:val="hybridMultilevel"/>
    <w:tmpl w:val="F3162C30"/>
    <w:lvl w:ilvl="0" w:tplc="2C5E7E3A">
      <w:start w:val="1"/>
      <w:numFmt w:val="lowerLetter"/>
      <w:lvlText w:val="(%1)"/>
      <w:lvlJc w:val="left"/>
      <w:pPr>
        <w:ind w:left="966" w:hanging="440"/>
      </w:pPr>
      <w:rPr>
        <w:rFonts w:hint="default"/>
      </w:rPr>
    </w:lvl>
    <w:lvl w:ilvl="1" w:tplc="FFFFFFFF" w:tentative="1">
      <w:start w:val="1"/>
      <w:numFmt w:val="lowerLetter"/>
      <w:lvlText w:val="%2)"/>
      <w:lvlJc w:val="left"/>
      <w:pPr>
        <w:ind w:left="1406" w:hanging="440"/>
      </w:pPr>
    </w:lvl>
    <w:lvl w:ilvl="2" w:tplc="FFFFFFFF" w:tentative="1">
      <w:start w:val="1"/>
      <w:numFmt w:val="lowerRoman"/>
      <w:lvlText w:val="%3."/>
      <w:lvlJc w:val="right"/>
      <w:pPr>
        <w:ind w:left="1846" w:hanging="440"/>
      </w:pPr>
    </w:lvl>
    <w:lvl w:ilvl="3" w:tplc="FFFFFFFF" w:tentative="1">
      <w:start w:val="1"/>
      <w:numFmt w:val="decimal"/>
      <w:lvlText w:val="%4."/>
      <w:lvlJc w:val="left"/>
      <w:pPr>
        <w:ind w:left="2286" w:hanging="440"/>
      </w:pPr>
    </w:lvl>
    <w:lvl w:ilvl="4" w:tplc="FFFFFFFF" w:tentative="1">
      <w:start w:val="1"/>
      <w:numFmt w:val="lowerLetter"/>
      <w:lvlText w:val="%5)"/>
      <w:lvlJc w:val="left"/>
      <w:pPr>
        <w:ind w:left="2726" w:hanging="440"/>
      </w:pPr>
    </w:lvl>
    <w:lvl w:ilvl="5" w:tplc="FFFFFFFF" w:tentative="1">
      <w:start w:val="1"/>
      <w:numFmt w:val="lowerRoman"/>
      <w:lvlText w:val="%6."/>
      <w:lvlJc w:val="right"/>
      <w:pPr>
        <w:ind w:left="3166" w:hanging="440"/>
      </w:pPr>
    </w:lvl>
    <w:lvl w:ilvl="6" w:tplc="FFFFFFFF" w:tentative="1">
      <w:start w:val="1"/>
      <w:numFmt w:val="decimal"/>
      <w:lvlText w:val="%7."/>
      <w:lvlJc w:val="left"/>
      <w:pPr>
        <w:ind w:left="3606" w:hanging="440"/>
      </w:pPr>
    </w:lvl>
    <w:lvl w:ilvl="7" w:tplc="FFFFFFFF" w:tentative="1">
      <w:start w:val="1"/>
      <w:numFmt w:val="lowerLetter"/>
      <w:lvlText w:val="%8)"/>
      <w:lvlJc w:val="left"/>
      <w:pPr>
        <w:ind w:left="4046" w:hanging="440"/>
      </w:pPr>
    </w:lvl>
    <w:lvl w:ilvl="8" w:tplc="FFFFFFFF" w:tentative="1">
      <w:start w:val="1"/>
      <w:numFmt w:val="lowerRoman"/>
      <w:lvlText w:val="%9."/>
      <w:lvlJc w:val="right"/>
      <w:pPr>
        <w:ind w:left="4486" w:hanging="440"/>
      </w:pPr>
    </w:lvl>
  </w:abstractNum>
  <w:abstractNum w:abstractNumId="2" w15:restartNumberingAfterBreak="0">
    <w:nsid w:val="2B077620"/>
    <w:multiLevelType w:val="hybridMultilevel"/>
    <w:tmpl w:val="12CC8A96"/>
    <w:lvl w:ilvl="0" w:tplc="04090001">
      <w:start w:val="1"/>
      <w:numFmt w:val="bullet"/>
      <w:lvlText w:val=""/>
      <w:lvlJc w:val="left"/>
      <w:pPr>
        <w:ind w:left="976" w:hanging="440"/>
      </w:pPr>
      <w:rPr>
        <w:rFonts w:ascii="Wingdings" w:hAnsi="Wingdings" w:hint="default"/>
      </w:rPr>
    </w:lvl>
    <w:lvl w:ilvl="1" w:tplc="04090003" w:tentative="1">
      <w:start w:val="1"/>
      <w:numFmt w:val="bullet"/>
      <w:lvlText w:val=""/>
      <w:lvlJc w:val="left"/>
      <w:pPr>
        <w:ind w:left="1416" w:hanging="440"/>
      </w:pPr>
      <w:rPr>
        <w:rFonts w:ascii="Wingdings" w:hAnsi="Wingdings" w:hint="default"/>
      </w:rPr>
    </w:lvl>
    <w:lvl w:ilvl="2" w:tplc="04090005" w:tentative="1">
      <w:start w:val="1"/>
      <w:numFmt w:val="bullet"/>
      <w:lvlText w:val=""/>
      <w:lvlJc w:val="left"/>
      <w:pPr>
        <w:ind w:left="1856" w:hanging="440"/>
      </w:pPr>
      <w:rPr>
        <w:rFonts w:ascii="Wingdings" w:hAnsi="Wingdings" w:hint="default"/>
      </w:rPr>
    </w:lvl>
    <w:lvl w:ilvl="3" w:tplc="04090001" w:tentative="1">
      <w:start w:val="1"/>
      <w:numFmt w:val="bullet"/>
      <w:lvlText w:val=""/>
      <w:lvlJc w:val="left"/>
      <w:pPr>
        <w:ind w:left="2296" w:hanging="440"/>
      </w:pPr>
      <w:rPr>
        <w:rFonts w:ascii="Wingdings" w:hAnsi="Wingdings" w:hint="default"/>
      </w:rPr>
    </w:lvl>
    <w:lvl w:ilvl="4" w:tplc="04090003" w:tentative="1">
      <w:start w:val="1"/>
      <w:numFmt w:val="bullet"/>
      <w:lvlText w:val=""/>
      <w:lvlJc w:val="left"/>
      <w:pPr>
        <w:ind w:left="2736" w:hanging="440"/>
      </w:pPr>
      <w:rPr>
        <w:rFonts w:ascii="Wingdings" w:hAnsi="Wingdings" w:hint="default"/>
      </w:rPr>
    </w:lvl>
    <w:lvl w:ilvl="5" w:tplc="04090005" w:tentative="1">
      <w:start w:val="1"/>
      <w:numFmt w:val="bullet"/>
      <w:lvlText w:val=""/>
      <w:lvlJc w:val="left"/>
      <w:pPr>
        <w:ind w:left="3176" w:hanging="440"/>
      </w:pPr>
      <w:rPr>
        <w:rFonts w:ascii="Wingdings" w:hAnsi="Wingdings" w:hint="default"/>
      </w:rPr>
    </w:lvl>
    <w:lvl w:ilvl="6" w:tplc="04090001" w:tentative="1">
      <w:start w:val="1"/>
      <w:numFmt w:val="bullet"/>
      <w:lvlText w:val=""/>
      <w:lvlJc w:val="left"/>
      <w:pPr>
        <w:ind w:left="3616" w:hanging="440"/>
      </w:pPr>
      <w:rPr>
        <w:rFonts w:ascii="Wingdings" w:hAnsi="Wingdings" w:hint="default"/>
      </w:rPr>
    </w:lvl>
    <w:lvl w:ilvl="7" w:tplc="04090003" w:tentative="1">
      <w:start w:val="1"/>
      <w:numFmt w:val="bullet"/>
      <w:lvlText w:val=""/>
      <w:lvlJc w:val="left"/>
      <w:pPr>
        <w:ind w:left="4056" w:hanging="440"/>
      </w:pPr>
      <w:rPr>
        <w:rFonts w:ascii="Wingdings" w:hAnsi="Wingdings" w:hint="default"/>
      </w:rPr>
    </w:lvl>
    <w:lvl w:ilvl="8" w:tplc="04090005" w:tentative="1">
      <w:start w:val="1"/>
      <w:numFmt w:val="bullet"/>
      <w:lvlText w:val=""/>
      <w:lvlJc w:val="left"/>
      <w:pPr>
        <w:ind w:left="4496" w:hanging="440"/>
      </w:pPr>
      <w:rPr>
        <w:rFonts w:ascii="Wingdings" w:hAnsi="Wingdings" w:hint="default"/>
      </w:rPr>
    </w:lvl>
  </w:abstractNum>
  <w:abstractNum w:abstractNumId="3" w15:restartNumberingAfterBreak="0">
    <w:nsid w:val="2C242027"/>
    <w:multiLevelType w:val="hybridMultilevel"/>
    <w:tmpl w:val="444ED8BC"/>
    <w:lvl w:ilvl="0" w:tplc="04090011">
      <w:start w:val="1"/>
      <w:numFmt w:val="upperLetter"/>
      <w:lvlText w:val="%1."/>
      <w:lvlJc w:val="left"/>
      <w:pPr>
        <w:ind w:left="966" w:hanging="440"/>
      </w:pPr>
    </w:lvl>
    <w:lvl w:ilvl="1" w:tplc="04090019">
      <w:start w:val="1"/>
      <w:numFmt w:val="lowerLetter"/>
      <w:lvlText w:val="%2)"/>
      <w:lvlJc w:val="left"/>
      <w:pPr>
        <w:ind w:left="1406" w:hanging="440"/>
      </w:pPr>
    </w:lvl>
    <w:lvl w:ilvl="2" w:tplc="0409001B" w:tentative="1">
      <w:start w:val="1"/>
      <w:numFmt w:val="lowerRoman"/>
      <w:lvlText w:val="%3."/>
      <w:lvlJc w:val="right"/>
      <w:pPr>
        <w:ind w:left="1846" w:hanging="440"/>
      </w:pPr>
    </w:lvl>
    <w:lvl w:ilvl="3" w:tplc="0409000F" w:tentative="1">
      <w:start w:val="1"/>
      <w:numFmt w:val="decimal"/>
      <w:lvlText w:val="%4."/>
      <w:lvlJc w:val="left"/>
      <w:pPr>
        <w:ind w:left="2286" w:hanging="440"/>
      </w:pPr>
    </w:lvl>
    <w:lvl w:ilvl="4" w:tplc="04090019" w:tentative="1">
      <w:start w:val="1"/>
      <w:numFmt w:val="lowerLetter"/>
      <w:lvlText w:val="%5)"/>
      <w:lvlJc w:val="left"/>
      <w:pPr>
        <w:ind w:left="2726" w:hanging="440"/>
      </w:pPr>
    </w:lvl>
    <w:lvl w:ilvl="5" w:tplc="0409001B" w:tentative="1">
      <w:start w:val="1"/>
      <w:numFmt w:val="lowerRoman"/>
      <w:lvlText w:val="%6."/>
      <w:lvlJc w:val="right"/>
      <w:pPr>
        <w:ind w:left="3166" w:hanging="440"/>
      </w:pPr>
    </w:lvl>
    <w:lvl w:ilvl="6" w:tplc="0409000F" w:tentative="1">
      <w:start w:val="1"/>
      <w:numFmt w:val="decimal"/>
      <w:lvlText w:val="%7."/>
      <w:lvlJc w:val="left"/>
      <w:pPr>
        <w:ind w:left="3606" w:hanging="440"/>
      </w:pPr>
    </w:lvl>
    <w:lvl w:ilvl="7" w:tplc="04090019" w:tentative="1">
      <w:start w:val="1"/>
      <w:numFmt w:val="lowerLetter"/>
      <w:lvlText w:val="%8)"/>
      <w:lvlJc w:val="left"/>
      <w:pPr>
        <w:ind w:left="4046" w:hanging="440"/>
      </w:pPr>
    </w:lvl>
    <w:lvl w:ilvl="8" w:tplc="0409001B" w:tentative="1">
      <w:start w:val="1"/>
      <w:numFmt w:val="lowerRoman"/>
      <w:lvlText w:val="%9."/>
      <w:lvlJc w:val="right"/>
      <w:pPr>
        <w:ind w:left="4486" w:hanging="440"/>
      </w:pPr>
    </w:lvl>
  </w:abstractNum>
  <w:abstractNum w:abstractNumId="4" w15:restartNumberingAfterBreak="0">
    <w:nsid w:val="2DF70A38"/>
    <w:multiLevelType w:val="hybridMultilevel"/>
    <w:tmpl w:val="FE942722"/>
    <w:lvl w:ilvl="0" w:tplc="512A3D6C">
      <w:start w:val="1"/>
      <w:numFmt w:val="lowerLetter"/>
      <w:lvlText w:val="(%1)"/>
      <w:lvlJc w:val="left"/>
      <w:pPr>
        <w:ind w:left="1706" w:hanging="360"/>
      </w:pPr>
      <w:rPr>
        <w:rFonts w:hint="default"/>
      </w:rPr>
    </w:lvl>
    <w:lvl w:ilvl="1" w:tplc="0409000F">
      <w:start w:val="1"/>
      <w:numFmt w:val="decimal"/>
      <w:lvlText w:val="%2."/>
      <w:lvlJc w:val="left"/>
      <w:pPr>
        <w:ind w:left="1700" w:hanging="440"/>
      </w:pPr>
    </w:lvl>
    <w:lvl w:ilvl="2" w:tplc="0409001B" w:tentative="1">
      <w:start w:val="1"/>
      <w:numFmt w:val="lowerRoman"/>
      <w:lvlText w:val="%3."/>
      <w:lvlJc w:val="right"/>
      <w:pPr>
        <w:ind w:left="2140" w:hanging="440"/>
      </w:pPr>
    </w:lvl>
    <w:lvl w:ilvl="3" w:tplc="0409000F" w:tentative="1">
      <w:start w:val="1"/>
      <w:numFmt w:val="decimal"/>
      <w:lvlText w:val="%4."/>
      <w:lvlJc w:val="left"/>
      <w:pPr>
        <w:ind w:left="2580" w:hanging="440"/>
      </w:pPr>
    </w:lvl>
    <w:lvl w:ilvl="4" w:tplc="04090019" w:tentative="1">
      <w:start w:val="1"/>
      <w:numFmt w:val="lowerLetter"/>
      <w:lvlText w:val="%5)"/>
      <w:lvlJc w:val="left"/>
      <w:pPr>
        <w:ind w:left="3020" w:hanging="440"/>
      </w:pPr>
    </w:lvl>
    <w:lvl w:ilvl="5" w:tplc="0409001B" w:tentative="1">
      <w:start w:val="1"/>
      <w:numFmt w:val="lowerRoman"/>
      <w:lvlText w:val="%6."/>
      <w:lvlJc w:val="right"/>
      <w:pPr>
        <w:ind w:left="3460" w:hanging="440"/>
      </w:pPr>
    </w:lvl>
    <w:lvl w:ilvl="6" w:tplc="0409000F" w:tentative="1">
      <w:start w:val="1"/>
      <w:numFmt w:val="decimal"/>
      <w:lvlText w:val="%7."/>
      <w:lvlJc w:val="left"/>
      <w:pPr>
        <w:ind w:left="3900" w:hanging="440"/>
      </w:pPr>
    </w:lvl>
    <w:lvl w:ilvl="7" w:tplc="04090019" w:tentative="1">
      <w:start w:val="1"/>
      <w:numFmt w:val="lowerLetter"/>
      <w:lvlText w:val="%8)"/>
      <w:lvlJc w:val="left"/>
      <w:pPr>
        <w:ind w:left="4340" w:hanging="440"/>
      </w:pPr>
    </w:lvl>
    <w:lvl w:ilvl="8" w:tplc="0409001B" w:tentative="1">
      <w:start w:val="1"/>
      <w:numFmt w:val="lowerRoman"/>
      <w:lvlText w:val="%9."/>
      <w:lvlJc w:val="right"/>
      <w:pPr>
        <w:ind w:left="4780" w:hanging="440"/>
      </w:pPr>
    </w:lvl>
  </w:abstractNum>
  <w:abstractNum w:abstractNumId="5" w15:restartNumberingAfterBreak="0">
    <w:nsid w:val="32714902"/>
    <w:multiLevelType w:val="hybridMultilevel"/>
    <w:tmpl w:val="0B947306"/>
    <w:lvl w:ilvl="0" w:tplc="2C5E7E3A">
      <w:start w:val="1"/>
      <w:numFmt w:val="lowerLetter"/>
      <w:lvlText w:val="(%1)"/>
      <w:lvlJc w:val="left"/>
      <w:pPr>
        <w:ind w:left="966" w:hanging="440"/>
      </w:pPr>
      <w:rPr>
        <w:rFonts w:hint="default"/>
      </w:rPr>
    </w:lvl>
    <w:lvl w:ilvl="1" w:tplc="04090019" w:tentative="1">
      <w:start w:val="1"/>
      <w:numFmt w:val="lowerLetter"/>
      <w:lvlText w:val="%2)"/>
      <w:lvlJc w:val="left"/>
      <w:pPr>
        <w:ind w:left="1406" w:hanging="440"/>
      </w:pPr>
    </w:lvl>
    <w:lvl w:ilvl="2" w:tplc="0409001B" w:tentative="1">
      <w:start w:val="1"/>
      <w:numFmt w:val="lowerRoman"/>
      <w:lvlText w:val="%3."/>
      <w:lvlJc w:val="right"/>
      <w:pPr>
        <w:ind w:left="1846" w:hanging="440"/>
      </w:pPr>
    </w:lvl>
    <w:lvl w:ilvl="3" w:tplc="0409000F" w:tentative="1">
      <w:start w:val="1"/>
      <w:numFmt w:val="decimal"/>
      <w:lvlText w:val="%4."/>
      <w:lvlJc w:val="left"/>
      <w:pPr>
        <w:ind w:left="2286" w:hanging="440"/>
      </w:pPr>
    </w:lvl>
    <w:lvl w:ilvl="4" w:tplc="04090019" w:tentative="1">
      <w:start w:val="1"/>
      <w:numFmt w:val="lowerLetter"/>
      <w:lvlText w:val="%5)"/>
      <w:lvlJc w:val="left"/>
      <w:pPr>
        <w:ind w:left="2726" w:hanging="440"/>
      </w:pPr>
    </w:lvl>
    <w:lvl w:ilvl="5" w:tplc="0409001B" w:tentative="1">
      <w:start w:val="1"/>
      <w:numFmt w:val="lowerRoman"/>
      <w:lvlText w:val="%6."/>
      <w:lvlJc w:val="right"/>
      <w:pPr>
        <w:ind w:left="3166" w:hanging="440"/>
      </w:pPr>
    </w:lvl>
    <w:lvl w:ilvl="6" w:tplc="0409000F" w:tentative="1">
      <w:start w:val="1"/>
      <w:numFmt w:val="decimal"/>
      <w:lvlText w:val="%7."/>
      <w:lvlJc w:val="left"/>
      <w:pPr>
        <w:ind w:left="3606" w:hanging="440"/>
      </w:pPr>
    </w:lvl>
    <w:lvl w:ilvl="7" w:tplc="04090019" w:tentative="1">
      <w:start w:val="1"/>
      <w:numFmt w:val="lowerLetter"/>
      <w:lvlText w:val="%8)"/>
      <w:lvlJc w:val="left"/>
      <w:pPr>
        <w:ind w:left="4046" w:hanging="440"/>
      </w:pPr>
    </w:lvl>
    <w:lvl w:ilvl="8" w:tplc="0409001B" w:tentative="1">
      <w:start w:val="1"/>
      <w:numFmt w:val="lowerRoman"/>
      <w:lvlText w:val="%9."/>
      <w:lvlJc w:val="right"/>
      <w:pPr>
        <w:ind w:left="4486" w:hanging="440"/>
      </w:pPr>
    </w:lvl>
  </w:abstractNum>
  <w:abstractNum w:abstractNumId="6" w15:restartNumberingAfterBreak="0">
    <w:nsid w:val="40AA6F84"/>
    <w:multiLevelType w:val="hybridMultilevel"/>
    <w:tmpl w:val="D638D2B0"/>
    <w:lvl w:ilvl="0" w:tplc="04090011">
      <w:start w:val="1"/>
      <w:numFmt w:val="upperLetter"/>
      <w:lvlText w:val="%1."/>
      <w:lvlJc w:val="left"/>
      <w:pPr>
        <w:ind w:left="966" w:hanging="440"/>
      </w:pPr>
    </w:lvl>
    <w:lvl w:ilvl="1" w:tplc="04090019" w:tentative="1">
      <w:start w:val="1"/>
      <w:numFmt w:val="lowerLetter"/>
      <w:lvlText w:val="%2)"/>
      <w:lvlJc w:val="left"/>
      <w:pPr>
        <w:ind w:left="1406" w:hanging="440"/>
      </w:pPr>
    </w:lvl>
    <w:lvl w:ilvl="2" w:tplc="0409001B" w:tentative="1">
      <w:start w:val="1"/>
      <w:numFmt w:val="lowerRoman"/>
      <w:lvlText w:val="%3."/>
      <w:lvlJc w:val="right"/>
      <w:pPr>
        <w:ind w:left="1846" w:hanging="440"/>
      </w:pPr>
    </w:lvl>
    <w:lvl w:ilvl="3" w:tplc="0409000F" w:tentative="1">
      <w:start w:val="1"/>
      <w:numFmt w:val="decimal"/>
      <w:lvlText w:val="%4."/>
      <w:lvlJc w:val="left"/>
      <w:pPr>
        <w:ind w:left="2286" w:hanging="440"/>
      </w:pPr>
    </w:lvl>
    <w:lvl w:ilvl="4" w:tplc="04090019" w:tentative="1">
      <w:start w:val="1"/>
      <w:numFmt w:val="lowerLetter"/>
      <w:lvlText w:val="%5)"/>
      <w:lvlJc w:val="left"/>
      <w:pPr>
        <w:ind w:left="2726" w:hanging="440"/>
      </w:pPr>
    </w:lvl>
    <w:lvl w:ilvl="5" w:tplc="0409001B" w:tentative="1">
      <w:start w:val="1"/>
      <w:numFmt w:val="lowerRoman"/>
      <w:lvlText w:val="%6."/>
      <w:lvlJc w:val="right"/>
      <w:pPr>
        <w:ind w:left="3166" w:hanging="440"/>
      </w:pPr>
    </w:lvl>
    <w:lvl w:ilvl="6" w:tplc="0409000F" w:tentative="1">
      <w:start w:val="1"/>
      <w:numFmt w:val="decimal"/>
      <w:lvlText w:val="%7."/>
      <w:lvlJc w:val="left"/>
      <w:pPr>
        <w:ind w:left="3606" w:hanging="440"/>
      </w:pPr>
    </w:lvl>
    <w:lvl w:ilvl="7" w:tplc="04090019" w:tentative="1">
      <w:start w:val="1"/>
      <w:numFmt w:val="lowerLetter"/>
      <w:lvlText w:val="%8)"/>
      <w:lvlJc w:val="left"/>
      <w:pPr>
        <w:ind w:left="4046" w:hanging="440"/>
      </w:pPr>
    </w:lvl>
    <w:lvl w:ilvl="8" w:tplc="0409001B" w:tentative="1">
      <w:start w:val="1"/>
      <w:numFmt w:val="lowerRoman"/>
      <w:lvlText w:val="%9."/>
      <w:lvlJc w:val="right"/>
      <w:pPr>
        <w:ind w:left="4486" w:hanging="440"/>
      </w:pPr>
    </w:lvl>
  </w:abstractNum>
  <w:abstractNum w:abstractNumId="7" w15:restartNumberingAfterBreak="0">
    <w:nsid w:val="56F77D3E"/>
    <w:multiLevelType w:val="hybridMultilevel"/>
    <w:tmpl w:val="B3EC0F7C"/>
    <w:lvl w:ilvl="0" w:tplc="0409000F">
      <w:start w:val="1"/>
      <w:numFmt w:val="decimal"/>
      <w:lvlText w:val="%1."/>
      <w:lvlJc w:val="left"/>
      <w:pPr>
        <w:ind w:left="1512" w:hanging="440"/>
      </w:pPr>
    </w:lvl>
    <w:lvl w:ilvl="1" w:tplc="04090011">
      <w:start w:val="1"/>
      <w:numFmt w:val="upperLetter"/>
      <w:lvlText w:val="%2."/>
      <w:lvlJc w:val="left"/>
      <w:pPr>
        <w:ind w:left="1416" w:hanging="440"/>
      </w:pPr>
    </w:lvl>
    <w:lvl w:ilvl="2" w:tplc="0409001B" w:tentative="1">
      <w:start w:val="1"/>
      <w:numFmt w:val="lowerRoman"/>
      <w:lvlText w:val="%3."/>
      <w:lvlJc w:val="right"/>
      <w:pPr>
        <w:ind w:left="1856" w:hanging="440"/>
      </w:pPr>
    </w:lvl>
    <w:lvl w:ilvl="3" w:tplc="0409000F" w:tentative="1">
      <w:start w:val="1"/>
      <w:numFmt w:val="decimal"/>
      <w:lvlText w:val="%4."/>
      <w:lvlJc w:val="left"/>
      <w:pPr>
        <w:ind w:left="2296" w:hanging="440"/>
      </w:pPr>
    </w:lvl>
    <w:lvl w:ilvl="4" w:tplc="04090019" w:tentative="1">
      <w:start w:val="1"/>
      <w:numFmt w:val="lowerLetter"/>
      <w:lvlText w:val="%5)"/>
      <w:lvlJc w:val="left"/>
      <w:pPr>
        <w:ind w:left="2736" w:hanging="440"/>
      </w:pPr>
    </w:lvl>
    <w:lvl w:ilvl="5" w:tplc="0409001B" w:tentative="1">
      <w:start w:val="1"/>
      <w:numFmt w:val="lowerRoman"/>
      <w:lvlText w:val="%6."/>
      <w:lvlJc w:val="right"/>
      <w:pPr>
        <w:ind w:left="3176" w:hanging="440"/>
      </w:pPr>
    </w:lvl>
    <w:lvl w:ilvl="6" w:tplc="0409000F" w:tentative="1">
      <w:start w:val="1"/>
      <w:numFmt w:val="decimal"/>
      <w:lvlText w:val="%7."/>
      <w:lvlJc w:val="left"/>
      <w:pPr>
        <w:ind w:left="3616" w:hanging="440"/>
      </w:pPr>
    </w:lvl>
    <w:lvl w:ilvl="7" w:tplc="04090019" w:tentative="1">
      <w:start w:val="1"/>
      <w:numFmt w:val="lowerLetter"/>
      <w:lvlText w:val="%8)"/>
      <w:lvlJc w:val="left"/>
      <w:pPr>
        <w:ind w:left="4056" w:hanging="440"/>
      </w:pPr>
    </w:lvl>
    <w:lvl w:ilvl="8" w:tplc="0409001B" w:tentative="1">
      <w:start w:val="1"/>
      <w:numFmt w:val="lowerRoman"/>
      <w:lvlText w:val="%9."/>
      <w:lvlJc w:val="right"/>
      <w:pPr>
        <w:ind w:left="4496" w:hanging="440"/>
      </w:pPr>
    </w:lvl>
  </w:abstractNum>
  <w:abstractNum w:abstractNumId="8" w15:restartNumberingAfterBreak="0">
    <w:nsid w:val="5C6137F8"/>
    <w:multiLevelType w:val="hybridMultilevel"/>
    <w:tmpl w:val="A8765A30"/>
    <w:lvl w:ilvl="0" w:tplc="0409000F">
      <w:start w:val="1"/>
      <w:numFmt w:val="decimal"/>
      <w:lvlText w:val="%1."/>
      <w:lvlJc w:val="left"/>
      <w:pPr>
        <w:ind w:left="976" w:hanging="440"/>
      </w:pPr>
    </w:lvl>
    <w:lvl w:ilvl="1" w:tplc="04090019" w:tentative="1">
      <w:start w:val="1"/>
      <w:numFmt w:val="lowerLetter"/>
      <w:lvlText w:val="%2)"/>
      <w:lvlJc w:val="left"/>
      <w:pPr>
        <w:ind w:left="1416" w:hanging="440"/>
      </w:pPr>
    </w:lvl>
    <w:lvl w:ilvl="2" w:tplc="0409001B" w:tentative="1">
      <w:start w:val="1"/>
      <w:numFmt w:val="lowerRoman"/>
      <w:lvlText w:val="%3."/>
      <w:lvlJc w:val="right"/>
      <w:pPr>
        <w:ind w:left="1856" w:hanging="440"/>
      </w:pPr>
    </w:lvl>
    <w:lvl w:ilvl="3" w:tplc="0409000F" w:tentative="1">
      <w:start w:val="1"/>
      <w:numFmt w:val="decimal"/>
      <w:lvlText w:val="%4."/>
      <w:lvlJc w:val="left"/>
      <w:pPr>
        <w:ind w:left="2296" w:hanging="440"/>
      </w:pPr>
    </w:lvl>
    <w:lvl w:ilvl="4" w:tplc="04090019" w:tentative="1">
      <w:start w:val="1"/>
      <w:numFmt w:val="lowerLetter"/>
      <w:lvlText w:val="%5)"/>
      <w:lvlJc w:val="left"/>
      <w:pPr>
        <w:ind w:left="2736" w:hanging="440"/>
      </w:pPr>
    </w:lvl>
    <w:lvl w:ilvl="5" w:tplc="0409001B" w:tentative="1">
      <w:start w:val="1"/>
      <w:numFmt w:val="lowerRoman"/>
      <w:lvlText w:val="%6."/>
      <w:lvlJc w:val="right"/>
      <w:pPr>
        <w:ind w:left="3176" w:hanging="440"/>
      </w:pPr>
    </w:lvl>
    <w:lvl w:ilvl="6" w:tplc="0409000F" w:tentative="1">
      <w:start w:val="1"/>
      <w:numFmt w:val="decimal"/>
      <w:lvlText w:val="%7."/>
      <w:lvlJc w:val="left"/>
      <w:pPr>
        <w:ind w:left="3616" w:hanging="440"/>
      </w:pPr>
    </w:lvl>
    <w:lvl w:ilvl="7" w:tplc="04090019" w:tentative="1">
      <w:start w:val="1"/>
      <w:numFmt w:val="lowerLetter"/>
      <w:lvlText w:val="%8)"/>
      <w:lvlJc w:val="left"/>
      <w:pPr>
        <w:ind w:left="4056" w:hanging="440"/>
      </w:pPr>
    </w:lvl>
    <w:lvl w:ilvl="8" w:tplc="0409001B" w:tentative="1">
      <w:start w:val="1"/>
      <w:numFmt w:val="lowerRoman"/>
      <w:lvlText w:val="%9."/>
      <w:lvlJc w:val="right"/>
      <w:pPr>
        <w:ind w:left="4496" w:hanging="440"/>
      </w:pPr>
    </w:lvl>
  </w:abstractNum>
  <w:abstractNum w:abstractNumId="9" w15:restartNumberingAfterBreak="0">
    <w:nsid w:val="702639AF"/>
    <w:multiLevelType w:val="hybridMultilevel"/>
    <w:tmpl w:val="782A711E"/>
    <w:lvl w:ilvl="0" w:tplc="2C5E7E3A">
      <w:start w:val="1"/>
      <w:numFmt w:val="lowerLetter"/>
      <w:lvlText w:val="(%1)"/>
      <w:lvlJc w:val="left"/>
      <w:pPr>
        <w:ind w:left="440" w:hanging="440"/>
      </w:pPr>
      <w:rPr>
        <w:rFonts w:hint="default"/>
      </w:rPr>
    </w:lvl>
    <w:lvl w:ilvl="1" w:tplc="04090019" w:tentative="1">
      <w:start w:val="1"/>
      <w:numFmt w:val="lowerLetter"/>
      <w:lvlText w:val="%2)"/>
      <w:lvlJc w:val="left"/>
      <w:pPr>
        <w:ind w:left="1406" w:hanging="440"/>
      </w:pPr>
    </w:lvl>
    <w:lvl w:ilvl="2" w:tplc="0409001B" w:tentative="1">
      <w:start w:val="1"/>
      <w:numFmt w:val="lowerRoman"/>
      <w:lvlText w:val="%3."/>
      <w:lvlJc w:val="right"/>
      <w:pPr>
        <w:ind w:left="1846" w:hanging="440"/>
      </w:pPr>
    </w:lvl>
    <w:lvl w:ilvl="3" w:tplc="0409000F" w:tentative="1">
      <w:start w:val="1"/>
      <w:numFmt w:val="decimal"/>
      <w:lvlText w:val="%4."/>
      <w:lvlJc w:val="left"/>
      <w:pPr>
        <w:ind w:left="2286" w:hanging="440"/>
      </w:pPr>
    </w:lvl>
    <w:lvl w:ilvl="4" w:tplc="04090019" w:tentative="1">
      <w:start w:val="1"/>
      <w:numFmt w:val="lowerLetter"/>
      <w:lvlText w:val="%5)"/>
      <w:lvlJc w:val="left"/>
      <w:pPr>
        <w:ind w:left="2726" w:hanging="440"/>
      </w:pPr>
    </w:lvl>
    <w:lvl w:ilvl="5" w:tplc="0409001B" w:tentative="1">
      <w:start w:val="1"/>
      <w:numFmt w:val="lowerRoman"/>
      <w:lvlText w:val="%6."/>
      <w:lvlJc w:val="right"/>
      <w:pPr>
        <w:ind w:left="3166" w:hanging="440"/>
      </w:pPr>
    </w:lvl>
    <w:lvl w:ilvl="6" w:tplc="0409000F" w:tentative="1">
      <w:start w:val="1"/>
      <w:numFmt w:val="decimal"/>
      <w:lvlText w:val="%7."/>
      <w:lvlJc w:val="left"/>
      <w:pPr>
        <w:ind w:left="3606" w:hanging="440"/>
      </w:pPr>
    </w:lvl>
    <w:lvl w:ilvl="7" w:tplc="04090019" w:tentative="1">
      <w:start w:val="1"/>
      <w:numFmt w:val="lowerLetter"/>
      <w:lvlText w:val="%8)"/>
      <w:lvlJc w:val="left"/>
      <w:pPr>
        <w:ind w:left="4046" w:hanging="440"/>
      </w:pPr>
    </w:lvl>
    <w:lvl w:ilvl="8" w:tplc="0409001B" w:tentative="1">
      <w:start w:val="1"/>
      <w:numFmt w:val="lowerRoman"/>
      <w:lvlText w:val="%9."/>
      <w:lvlJc w:val="right"/>
      <w:pPr>
        <w:ind w:left="4486" w:hanging="440"/>
      </w:pPr>
    </w:lvl>
  </w:abstractNum>
  <w:abstractNum w:abstractNumId="10" w15:restartNumberingAfterBreak="0">
    <w:nsid w:val="7D2258E9"/>
    <w:multiLevelType w:val="hybridMultilevel"/>
    <w:tmpl w:val="444ED8BC"/>
    <w:lvl w:ilvl="0" w:tplc="FFFFFFFF">
      <w:start w:val="1"/>
      <w:numFmt w:val="upperLetter"/>
      <w:lvlText w:val="%1."/>
      <w:lvlJc w:val="left"/>
      <w:pPr>
        <w:ind w:left="966" w:hanging="440"/>
      </w:pPr>
    </w:lvl>
    <w:lvl w:ilvl="1" w:tplc="FFFFFFFF" w:tentative="1">
      <w:start w:val="1"/>
      <w:numFmt w:val="lowerLetter"/>
      <w:lvlText w:val="%2)"/>
      <w:lvlJc w:val="left"/>
      <w:pPr>
        <w:ind w:left="1406" w:hanging="440"/>
      </w:pPr>
    </w:lvl>
    <w:lvl w:ilvl="2" w:tplc="FFFFFFFF" w:tentative="1">
      <w:start w:val="1"/>
      <w:numFmt w:val="lowerRoman"/>
      <w:lvlText w:val="%3."/>
      <w:lvlJc w:val="right"/>
      <w:pPr>
        <w:ind w:left="1846" w:hanging="440"/>
      </w:pPr>
    </w:lvl>
    <w:lvl w:ilvl="3" w:tplc="FFFFFFFF" w:tentative="1">
      <w:start w:val="1"/>
      <w:numFmt w:val="decimal"/>
      <w:lvlText w:val="%4."/>
      <w:lvlJc w:val="left"/>
      <w:pPr>
        <w:ind w:left="2286" w:hanging="440"/>
      </w:pPr>
    </w:lvl>
    <w:lvl w:ilvl="4" w:tplc="FFFFFFFF" w:tentative="1">
      <w:start w:val="1"/>
      <w:numFmt w:val="lowerLetter"/>
      <w:lvlText w:val="%5)"/>
      <w:lvlJc w:val="left"/>
      <w:pPr>
        <w:ind w:left="2726" w:hanging="440"/>
      </w:pPr>
    </w:lvl>
    <w:lvl w:ilvl="5" w:tplc="FFFFFFFF" w:tentative="1">
      <w:start w:val="1"/>
      <w:numFmt w:val="lowerRoman"/>
      <w:lvlText w:val="%6."/>
      <w:lvlJc w:val="right"/>
      <w:pPr>
        <w:ind w:left="3166" w:hanging="440"/>
      </w:pPr>
    </w:lvl>
    <w:lvl w:ilvl="6" w:tplc="FFFFFFFF" w:tentative="1">
      <w:start w:val="1"/>
      <w:numFmt w:val="decimal"/>
      <w:lvlText w:val="%7."/>
      <w:lvlJc w:val="left"/>
      <w:pPr>
        <w:ind w:left="3606" w:hanging="440"/>
      </w:pPr>
    </w:lvl>
    <w:lvl w:ilvl="7" w:tplc="FFFFFFFF" w:tentative="1">
      <w:start w:val="1"/>
      <w:numFmt w:val="lowerLetter"/>
      <w:lvlText w:val="%8)"/>
      <w:lvlJc w:val="left"/>
      <w:pPr>
        <w:ind w:left="4046" w:hanging="440"/>
      </w:pPr>
    </w:lvl>
    <w:lvl w:ilvl="8" w:tplc="FFFFFFFF" w:tentative="1">
      <w:start w:val="1"/>
      <w:numFmt w:val="lowerRoman"/>
      <w:lvlText w:val="%9."/>
      <w:lvlJc w:val="right"/>
      <w:pPr>
        <w:ind w:left="4486" w:hanging="440"/>
      </w:pPr>
    </w:lvl>
  </w:abstractNum>
  <w:num w:numId="1" w16cid:durableId="627588264">
    <w:abstractNumId w:val="0"/>
  </w:num>
  <w:num w:numId="2" w16cid:durableId="377895466">
    <w:abstractNumId w:val="4"/>
  </w:num>
  <w:num w:numId="3" w16cid:durableId="1832868580">
    <w:abstractNumId w:val="2"/>
  </w:num>
  <w:num w:numId="4" w16cid:durableId="293872090">
    <w:abstractNumId w:val="8"/>
  </w:num>
  <w:num w:numId="5" w16cid:durableId="656495173">
    <w:abstractNumId w:val="7"/>
  </w:num>
  <w:num w:numId="6" w16cid:durableId="455178666">
    <w:abstractNumId w:val="6"/>
  </w:num>
  <w:num w:numId="7" w16cid:durableId="452987226">
    <w:abstractNumId w:val="1"/>
  </w:num>
  <w:num w:numId="8" w16cid:durableId="151718881">
    <w:abstractNumId w:val="9"/>
  </w:num>
  <w:num w:numId="9" w16cid:durableId="637102314">
    <w:abstractNumId w:val="5"/>
  </w:num>
  <w:num w:numId="10" w16cid:durableId="1220285892">
    <w:abstractNumId w:val="3"/>
  </w:num>
  <w:num w:numId="11" w16cid:durableId="917785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D9"/>
    <w:rsid w:val="000102D5"/>
    <w:rsid w:val="000208B3"/>
    <w:rsid w:val="00023D1F"/>
    <w:rsid w:val="000323EE"/>
    <w:rsid w:val="00063DFD"/>
    <w:rsid w:val="00063F8C"/>
    <w:rsid w:val="0007595F"/>
    <w:rsid w:val="00120F72"/>
    <w:rsid w:val="00156D11"/>
    <w:rsid w:val="00224FCE"/>
    <w:rsid w:val="002C4918"/>
    <w:rsid w:val="00307EBD"/>
    <w:rsid w:val="003333B7"/>
    <w:rsid w:val="003366B0"/>
    <w:rsid w:val="00341B59"/>
    <w:rsid w:val="0046794D"/>
    <w:rsid w:val="0048794C"/>
    <w:rsid w:val="004B7B75"/>
    <w:rsid w:val="004F3402"/>
    <w:rsid w:val="00583D12"/>
    <w:rsid w:val="005A4E5B"/>
    <w:rsid w:val="006213F6"/>
    <w:rsid w:val="006236B3"/>
    <w:rsid w:val="006D7439"/>
    <w:rsid w:val="00712B27"/>
    <w:rsid w:val="00763FFE"/>
    <w:rsid w:val="00794113"/>
    <w:rsid w:val="0079669C"/>
    <w:rsid w:val="007C56A7"/>
    <w:rsid w:val="007D3306"/>
    <w:rsid w:val="007D471E"/>
    <w:rsid w:val="007D4F7E"/>
    <w:rsid w:val="007F51E0"/>
    <w:rsid w:val="008219AF"/>
    <w:rsid w:val="008307FA"/>
    <w:rsid w:val="008375F9"/>
    <w:rsid w:val="008E65A2"/>
    <w:rsid w:val="00903B51"/>
    <w:rsid w:val="00936E8C"/>
    <w:rsid w:val="00987DFF"/>
    <w:rsid w:val="009B06E4"/>
    <w:rsid w:val="009B0ED9"/>
    <w:rsid w:val="009C2DA3"/>
    <w:rsid w:val="00B152C2"/>
    <w:rsid w:val="00B163C0"/>
    <w:rsid w:val="00B23B3D"/>
    <w:rsid w:val="00C63051"/>
    <w:rsid w:val="00CC2610"/>
    <w:rsid w:val="00D06232"/>
    <w:rsid w:val="00D262A8"/>
    <w:rsid w:val="00D515D3"/>
    <w:rsid w:val="00DD6939"/>
    <w:rsid w:val="00DE24BE"/>
    <w:rsid w:val="00DE51DC"/>
    <w:rsid w:val="00E11201"/>
    <w:rsid w:val="00EF4A26"/>
    <w:rsid w:val="00F053EA"/>
    <w:rsid w:val="00F60C60"/>
    <w:rsid w:val="00FA080D"/>
    <w:rsid w:val="00FE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9FF0C"/>
  <w15:docId w15:val="{2163ED15-2F95-4459-A4D4-2B31E06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List Paragraph"/>
    <w:basedOn w:val="a"/>
    <w:uiPriority w:val="34"/>
    <w:qFormat/>
    <w:rsid w:val="00341B59"/>
    <w:pPr>
      <w:ind w:firstLineChars="200" w:firstLine="420"/>
    </w:pPr>
  </w:style>
  <w:style w:type="character" w:styleId="a4">
    <w:name w:val="Hyperlink"/>
    <w:basedOn w:val="a0"/>
    <w:uiPriority w:val="99"/>
    <w:unhideWhenUsed/>
    <w:rsid w:val="009C2DA3"/>
    <w:rPr>
      <w:color w:val="0563C1" w:themeColor="hyperlink"/>
      <w:u w:val="single"/>
    </w:rPr>
  </w:style>
  <w:style w:type="character" w:styleId="a5">
    <w:name w:val="Unresolved Mention"/>
    <w:basedOn w:val="a0"/>
    <w:uiPriority w:val="99"/>
    <w:semiHidden/>
    <w:unhideWhenUsed/>
    <w:rsid w:val="009C2DA3"/>
    <w:rPr>
      <w:color w:val="605E5C"/>
      <w:shd w:val="clear" w:color="auto" w:fill="E1DFDD"/>
    </w:rPr>
  </w:style>
  <w:style w:type="paragraph" w:styleId="a6">
    <w:name w:val="header"/>
    <w:basedOn w:val="a"/>
    <w:link w:val="a7"/>
    <w:uiPriority w:val="99"/>
    <w:unhideWhenUsed/>
    <w:rsid w:val="00CC2610"/>
    <w:pPr>
      <w:tabs>
        <w:tab w:val="center" w:pos="4153"/>
        <w:tab w:val="right" w:pos="8306"/>
      </w:tabs>
      <w:jc w:val="center"/>
    </w:pPr>
    <w:rPr>
      <w:sz w:val="18"/>
      <w:szCs w:val="18"/>
    </w:rPr>
  </w:style>
  <w:style w:type="character" w:customStyle="1" w:styleId="a7">
    <w:name w:val="頁首 字元"/>
    <w:basedOn w:val="a0"/>
    <w:link w:val="a6"/>
    <w:uiPriority w:val="99"/>
    <w:rsid w:val="00CC2610"/>
    <w:rPr>
      <w:noProof/>
      <w:sz w:val="18"/>
      <w:szCs w:val="18"/>
    </w:rPr>
  </w:style>
  <w:style w:type="paragraph" w:styleId="a8">
    <w:name w:val="footer"/>
    <w:basedOn w:val="a"/>
    <w:link w:val="a9"/>
    <w:uiPriority w:val="99"/>
    <w:unhideWhenUsed/>
    <w:rsid w:val="00CC2610"/>
    <w:pPr>
      <w:tabs>
        <w:tab w:val="center" w:pos="4153"/>
        <w:tab w:val="right" w:pos="8306"/>
      </w:tabs>
    </w:pPr>
    <w:rPr>
      <w:sz w:val="18"/>
      <w:szCs w:val="18"/>
    </w:rPr>
  </w:style>
  <w:style w:type="character" w:customStyle="1" w:styleId="a9">
    <w:name w:val="頁尾 字元"/>
    <w:basedOn w:val="a0"/>
    <w:link w:val="a8"/>
    <w:uiPriority w:val="99"/>
    <w:rsid w:val="00CC2610"/>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kgem.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shirleylam</cp:lastModifiedBy>
  <cp:revision>32</cp:revision>
  <cp:lastPrinted>2023-09-26T04:02:00Z</cp:lastPrinted>
  <dcterms:created xsi:type="dcterms:W3CDTF">2023-07-06T04:15:00Z</dcterms:created>
  <dcterms:modified xsi:type="dcterms:W3CDTF">2023-10-26T11:27:00Z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2023-07-05T17:52:35Z</vt:filetime>
  </property>
  <property fmtid="{D5CDD505-2E9C-101B-9397-08002B2CF9AE}" pid="4" name="UsrData">
    <vt:lpwstr>64a53d54dd0b8d001f093c3b</vt:lpwstr>
  </property>
</Properties>
</file>